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BB" w:rsidRPr="00AA15D8" w:rsidRDefault="009340BB" w:rsidP="009340B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AA15D8">
        <w:rPr>
          <w:sz w:val="28"/>
          <w:szCs w:val="28"/>
        </w:rPr>
        <w:t xml:space="preserve">АДМИНИСТРАЦИЯ МАРКСОВСКОГО </w:t>
      </w:r>
      <w:proofErr w:type="gramStart"/>
      <w:r w:rsidRPr="00AA15D8">
        <w:rPr>
          <w:sz w:val="28"/>
          <w:szCs w:val="28"/>
        </w:rPr>
        <w:t>МУНИЦИПАЛЬНОГО</w:t>
      </w:r>
      <w:proofErr w:type="gramEnd"/>
    </w:p>
    <w:p w:rsidR="009340BB" w:rsidRPr="00AA15D8" w:rsidRDefault="009340BB" w:rsidP="009340B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AA15D8">
        <w:rPr>
          <w:sz w:val="28"/>
          <w:szCs w:val="28"/>
        </w:rPr>
        <w:t>РАЙОНА САРАТОВСКОЙ ОБЛАСТИ</w:t>
      </w:r>
    </w:p>
    <w:p w:rsidR="009340BB" w:rsidRPr="00AA15D8" w:rsidRDefault="009340BB" w:rsidP="009340B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AA15D8">
        <w:rPr>
          <w:b/>
          <w:sz w:val="28"/>
          <w:szCs w:val="28"/>
        </w:rPr>
        <w:t>П</w:t>
      </w:r>
      <w:proofErr w:type="gramEnd"/>
      <w:r w:rsidRPr="00AA15D8">
        <w:rPr>
          <w:b/>
          <w:sz w:val="28"/>
          <w:szCs w:val="28"/>
        </w:rPr>
        <w:t xml:space="preserve"> О С Т А Н О В Л Е Н И Е</w:t>
      </w:r>
    </w:p>
    <w:p w:rsidR="009340BB" w:rsidRPr="00AA15D8" w:rsidRDefault="009340BB" w:rsidP="009340BB">
      <w:pPr>
        <w:pStyle w:val="ac"/>
        <w:spacing w:line="260" w:lineRule="exact"/>
        <w:rPr>
          <w:sz w:val="28"/>
          <w:szCs w:val="28"/>
        </w:rPr>
      </w:pPr>
      <w:r w:rsidRPr="00AA15D8">
        <w:rPr>
          <w:sz w:val="28"/>
          <w:szCs w:val="28"/>
        </w:rPr>
        <w:t xml:space="preserve">     </w:t>
      </w:r>
    </w:p>
    <w:p w:rsidR="009340BB" w:rsidRPr="00C2265B" w:rsidRDefault="009340BB" w:rsidP="009340BB">
      <w:pPr>
        <w:spacing w:line="260" w:lineRule="exact"/>
        <w:rPr>
          <w:sz w:val="28"/>
          <w:szCs w:val="28"/>
        </w:rPr>
      </w:pPr>
    </w:p>
    <w:p w:rsidR="009340BB" w:rsidRPr="009340BB" w:rsidRDefault="009340BB" w:rsidP="009340B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9340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06.05.2019 г. № 748-н</w:t>
      </w:r>
    </w:p>
    <w:p w:rsidR="009340BB" w:rsidRPr="003551AD" w:rsidRDefault="009340BB" w:rsidP="009340BB"/>
    <w:p w:rsidR="00BD6381" w:rsidRDefault="00BD6381" w:rsidP="002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D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D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15 апреля 2016 года № 527-н «</w:t>
      </w:r>
      <w:r w:rsidRPr="00E9305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6381" w:rsidRDefault="00BD6381" w:rsidP="00BD6381">
      <w:pPr>
        <w:rPr>
          <w:rFonts w:ascii="Times New Roman" w:hAnsi="Times New Roman" w:cs="Times New Roman"/>
          <w:sz w:val="28"/>
          <w:szCs w:val="28"/>
        </w:rPr>
      </w:pPr>
    </w:p>
    <w:p w:rsidR="002D6881" w:rsidRDefault="002D6881" w:rsidP="00BD6381">
      <w:pPr>
        <w:rPr>
          <w:rFonts w:ascii="Times New Roman" w:hAnsi="Times New Roman" w:cs="Times New Roman"/>
          <w:sz w:val="28"/>
          <w:szCs w:val="28"/>
        </w:rPr>
      </w:pPr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имеющих краткосрочный характер на </w:t>
      </w:r>
      <w:r w:rsidRPr="00E930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Маркс,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305A">
        <w:rPr>
          <w:rFonts w:ascii="Times New Roman" w:hAnsi="Times New Roman" w:cs="Times New Roman"/>
          <w:sz w:val="28"/>
          <w:szCs w:val="28"/>
        </w:rPr>
        <w:t xml:space="preserve"> 6 октября 2003 года № 131-ФЗ «Об общих принципах организации местного самоуправления в Российской Федерации», Федеральным законом от 28 декабря 2009 года  </w:t>
      </w:r>
      <w:r>
        <w:rPr>
          <w:rFonts w:ascii="Times New Roman" w:hAnsi="Times New Roman" w:cs="Times New Roman"/>
          <w:sz w:val="28"/>
          <w:szCs w:val="28"/>
        </w:rPr>
        <w:t>№ 381–</w:t>
      </w:r>
      <w:r w:rsidRPr="00E9305A">
        <w:rPr>
          <w:rFonts w:ascii="Times New Roman" w:hAnsi="Times New Roman" w:cs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 Федерации», руководствуясь Уставом муниципального образования город Маркс, </w:t>
      </w:r>
      <w:r w:rsidRPr="00E9305A">
        <w:rPr>
          <w:rStyle w:val="FontStyle13"/>
          <w:sz w:val="28"/>
          <w:szCs w:val="28"/>
        </w:rPr>
        <w:t xml:space="preserve">Уставом </w:t>
      </w:r>
      <w:proofErr w:type="spellStart"/>
      <w:r w:rsidRPr="00E9305A">
        <w:rPr>
          <w:rStyle w:val="FontStyle13"/>
          <w:sz w:val="28"/>
          <w:szCs w:val="28"/>
        </w:rPr>
        <w:t>Марксовского</w:t>
      </w:r>
      <w:proofErr w:type="spellEnd"/>
      <w:r w:rsidRPr="00E9305A">
        <w:rPr>
          <w:rStyle w:val="FontStyle13"/>
          <w:sz w:val="28"/>
          <w:szCs w:val="28"/>
        </w:rPr>
        <w:t xml:space="preserve"> муниципального района</w:t>
      </w:r>
      <w:r w:rsidRPr="00E930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E9305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9305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 апреля 2016 года № 527-н  «</w:t>
      </w:r>
      <w:r w:rsidRPr="00E9305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8"/>
          <w:szCs w:val="28"/>
        </w:rPr>
        <w:t>» (с изменениями от 19 мая 2016 года № 691-н, от 29 марта 2017 года № 481-н) следующие изменения: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преамбуле, в приложениях № 1 и № 3 к постановлению слова «приказом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 заменить на слова «приказом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объектов».</w:t>
      </w:r>
      <w:proofErr w:type="gramEnd"/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1.2 приложения № 1 к постановлению изложить в следующей редакции:</w:t>
      </w:r>
    </w:p>
    <w:p w:rsidR="00A574FB" w:rsidRDefault="00BD6381" w:rsidP="002D6881">
      <w:pPr>
        <w:pStyle w:val="a4"/>
        <w:tabs>
          <w:tab w:val="left" w:pos="910"/>
          <w:tab w:val="left" w:pos="11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E9305A">
        <w:rPr>
          <w:rFonts w:ascii="Times New Roman" w:hAnsi="Times New Roman" w:cs="Times New Roman"/>
          <w:sz w:val="28"/>
          <w:szCs w:val="28"/>
        </w:rPr>
        <w:t xml:space="preserve">Предоставление хозяйствующим субъектам права на размещение нестационарных  торговых  объектов (далее - НТО) в местах, определенных Схемой размещения нестационарных торговых объектов на территории муниципального образования город Маркс (далее - Схема), осуществляется на основании договора на размещение НТО, заключаемого по результатам проведения конкурсных процедур либо без проведения конкурсных процедур на срок не более чем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E930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с учетом срока действия Схемы.</w:t>
      </w:r>
      <w:r w:rsidRPr="00133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6381" w:rsidRDefault="00BD6381" w:rsidP="002D6881">
      <w:pPr>
        <w:pStyle w:val="a4"/>
        <w:tabs>
          <w:tab w:val="left" w:pos="910"/>
          <w:tab w:val="left" w:pos="11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Размещение  НТО  на  территории  муниципального образования  город Маркс Саратовской об</w:t>
      </w:r>
      <w:r w:rsidR="0011413E">
        <w:rPr>
          <w:rFonts w:ascii="Times New Roman" w:hAnsi="Times New Roman" w:cs="Times New Roman"/>
          <w:sz w:val="28"/>
          <w:szCs w:val="28"/>
        </w:rPr>
        <w:t>ласти  (далее  –  город  Маркс)</w:t>
      </w:r>
      <w:r w:rsidRPr="00E9305A">
        <w:rPr>
          <w:rFonts w:ascii="Times New Roman" w:hAnsi="Times New Roman" w:cs="Times New Roman"/>
          <w:sz w:val="28"/>
          <w:szCs w:val="28"/>
        </w:rPr>
        <w:t xml:space="preserve"> должно соответствовать  градостроительным,</w:t>
      </w:r>
      <w:r w:rsidR="0011413E">
        <w:rPr>
          <w:rFonts w:ascii="Times New Roman" w:hAnsi="Times New Roman" w:cs="Times New Roman"/>
          <w:sz w:val="28"/>
          <w:szCs w:val="28"/>
        </w:rPr>
        <w:t xml:space="preserve"> строительным, архитектурным, пожарным,</w:t>
      </w:r>
      <w:r w:rsidRPr="00E9305A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м нормам, правилам и нормативам».</w:t>
      </w:r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Приложение № 2 к постановлению изложить в редакции согласно приложению № 1.</w:t>
      </w:r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 3 к постановлению абзац 6 пункта 2.9  изложить в следующей редакции:</w:t>
      </w:r>
    </w:p>
    <w:p w:rsidR="00BD6381" w:rsidRDefault="00BD6381" w:rsidP="002D6881">
      <w:pPr>
        <w:pStyle w:val="ConsPlusNormal"/>
        <w:tabs>
          <w:tab w:val="left" w:pos="1050"/>
        </w:tabs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9305A">
        <w:rPr>
          <w:rFonts w:ascii="Times New Roman" w:hAnsi="Times New Roman" w:cs="Times New Roman"/>
          <w:sz w:val="28"/>
          <w:szCs w:val="28"/>
        </w:rPr>
        <w:t xml:space="preserve">- несоответствие нестационарного торгового объекта либо места его предполагаемого размещения требованиям п. 3.4 раздела 3 Положения о размещении нестационарных торговых объектов на территории муниципального образования город Маркс Саратовской области, настоящего постановления администрации муниципального района и установленным Правилами благоустройства муниципального образования Маркс, принятыми решением Совета муниципального образования город Маркс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22 декабря 2017 года</w:t>
      </w:r>
      <w:r w:rsidR="0011413E">
        <w:rPr>
          <w:rFonts w:ascii="Times New Roman" w:hAnsi="Times New Roman" w:cs="Times New Roman"/>
          <w:sz w:val="28"/>
          <w:szCs w:val="28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265».</w:t>
      </w:r>
      <w:proofErr w:type="gramEnd"/>
    </w:p>
    <w:p w:rsidR="00BD6381" w:rsidRPr="00E9305A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приложениях № 4 и № 5 к постановлению слова «Схемой размещения нестационарных торговых объектов, расположенных на территории муниципального образования город Маркс Саратовской области,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8 декабря 2015 года № 2097-н» заменить словами «Схемой размещения нестационарных торговых объектов, расположенных на территории муниципального образования город Маркс Саратовской области,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апреля 2016 года № 533-н».</w:t>
      </w:r>
      <w:r w:rsidRPr="00E9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381" w:rsidRDefault="00BD6381" w:rsidP="002D68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6 к по</w:t>
      </w:r>
      <w:r w:rsidR="0011413E">
        <w:rPr>
          <w:rFonts w:ascii="Times New Roman" w:hAnsi="Times New Roman" w:cs="Times New Roman"/>
          <w:sz w:val="28"/>
          <w:szCs w:val="28"/>
        </w:rPr>
        <w:t>становлению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BD6381" w:rsidRPr="00E9305A" w:rsidRDefault="00BD6381" w:rsidP="002D68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 мая 2016 года № 691-н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D6881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 апреля 2016 года № 527-н» признать утратившим силу.</w:t>
      </w:r>
    </w:p>
    <w:p w:rsidR="00BD6381" w:rsidRPr="00920B4C" w:rsidRDefault="00BD6381" w:rsidP="002D6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0B4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920B4C">
        <w:rPr>
          <w:rFonts w:ascii="Times New Roman" w:hAnsi="Times New Roman" w:cs="Times New Roman"/>
          <w:sz w:val="28"/>
          <w:szCs w:val="28"/>
        </w:rPr>
        <w:t xml:space="preserve">МУП ЕРМ СМИ «Воложка» и разместить на официальном сайте </w:t>
      </w:r>
      <w:proofErr w:type="spellStart"/>
      <w:r w:rsidRPr="00920B4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20B4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D6381" w:rsidRPr="00920B4C" w:rsidRDefault="00BD6381" w:rsidP="002D6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B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B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О.А. Мазанову.</w:t>
      </w:r>
    </w:p>
    <w:p w:rsidR="00735688" w:rsidRPr="00920B4C" w:rsidRDefault="00735688" w:rsidP="00E07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5688" w:rsidRDefault="00735688" w:rsidP="007356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7976" w:rsidRPr="00920B4C" w:rsidRDefault="00AE7976" w:rsidP="007356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5688" w:rsidRPr="00920B4C" w:rsidRDefault="00735688" w:rsidP="007356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0B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735688" w:rsidRDefault="00735688" w:rsidP="0073568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0B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20B4C">
        <w:rPr>
          <w:rFonts w:ascii="Times New Roman" w:hAnsi="Times New Roman" w:cs="Times New Roman"/>
          <w:sz w:val="28"/>
          <w:szCs w:val="28"/>
        </w:rPr>
        <w:tab/>
      </w:r>
      <w:r w:rsidRPr="00920B4C">
        <w:rPr>
          <w:rFonts w:ascii="Times New Roman" w:hAnsi="Times New Roman" w:cs="Times New Roman"/>
          <w:sz w:val="28"/>
          <w:szCs w:val="28"/>
        </w:rPr>
        <w:tab/>
      </w:r>
      <w:r w:rsidRPr="00920B4C">
        <w:rPr>
          <w:rFonts w:ascii="Times New Roman" w:hAnsi="Times New Roman" w:cs="Times New Roman"/>
          <w:sz w:val="28"/>
          <w:szCs w:val="28"/>
        </w:rPr>
        <w:tab/>
      </w:r>
      <w:r w:rsidRPr="00920B4C">
        <w:rPr>
          <w:rFonts w:ascii="Times New Roman" w:hAnsi="Times New Roman" w:cs="Times New Roman"/>
          <w:sz w:val="28"/>
          <w:szCs w:val="28"/>
        </w:rPr>
        <w:tab/>
      </w:r>
      <w:r w:rsidRPr="00920B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84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Д.Н. Романов</w:t>
      </w:r>
      <w:r w:rsidR="00D156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35688" w:rsidRDefault="00735688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688" w:rsidRDefault="00735688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1CA" w:rsidRDefault="00735688" w:rsidP="007356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A01CA" w:rsidRDefault="009A01CA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0BB" w:rsidRDefault="009340BB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0BB" w:rsidRDefault="009340BB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0BB" w:rsidRDefault="009340BB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0BB" w:rsidRDefault="009340BB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0BB" w:rsidRDefault="009340BB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0BB" w:rsidRDefault="009340BB" w:rsidP="007356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1CA" w:rsidRPr="00E9305A" w:rsidRDefault="009A01CA" w:rsidP="00892FD3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01CA" w:rsidRPr="00E9305A" w:rsidRDefault="009A01CA" w:rsidP="00892FD3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01CA" w:rsidRPr="00E9305A" w:rsidRDefault="009A01CA" w:rsidP="00892FD3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01CA" w:rsidRPr="00E9305A" w:rsidRDefault="009A01CA" w:rsidP="00892FD3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 xml:space="preserve">от </w:t>
      </w:r>
      <w:r w:rsidR="009340BB">
        <w:rPr>
          <w:rFonts w:ascii="Times New Roman" w:hAnsi="Times New Roman" w:cs="Times New Roman"/>
          <w:sz w:val="28"/>
          <w:szCs w:val="28"/>
        </w:rPr>
        <w:t>06.05.2019 г. № 748-н</w:t>
      </w:r>
    </w:p>
    <w:p w:rsidR="009A01CA" w:rsidRDefault="009A01CA" w:rsidP="004B160C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209" w:rsidRPr="00E9305A" w:rsidRDefault="00857209" w:rsidP="00857209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30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57209" w:rsidRPr="00E9305A" w:rsidRDefault="00857209" w:rsidP="00857209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7209" w:rsidRPr="00E9305A" w:rsidRDefault="00857209" w:rsidP="00857209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7209" w:rsidRPr="00E9305A" w:rsidRDefault="00857209" w:rsidP="00857209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</w:t>
      </w:r>
    </w:p>
    <w:p w:rsidR="00857209" w:rsidRPr="00E9305A" w:rsidRDefault="00857209" w:rsidP="004B160C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1197" w:rsidRDefault="009A01CA" w:rsidP="009A01C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ОПРЕДЕЛЕНИЯ НАЧАЛЬНОГО (МИНИМАЛЬНОГО) РАЗМЕРА ФИНАНСОВОГО ПРЕДЛОЖЕНИЯ ЗА РАЗМЕЩЕНИЕ НЕСТАЦИОНАРНОГО ТОРГОВОГО ОБЪЕКТА НА ТЕРРИТОРИИ МУНИЦИПАЛЬНОГО ОБРАЗОВАНИЯ ГОРОД МАРКС </w:t>
      </w:r>
    </w:p>
    <w:p w:rsidR="009A01CA" w:rsidRPr="00E9305A" w:rsidRDefault="009A01CA" w:rsidP="009A01C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9A01CA" w:rsidRPr="00E9305A" w:rsidRDefault="009A01CA" w:rsidP="009A01C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Pr="00E9305A" w:rsidRDefault="009A01CA" w:rsidP="009A01C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Начальный (минимальный) размер финансового предложения за размещение нестационарного торгового объекта  на территории муниципального образования город Маркс устанавливается в процентах от удельного показателя кадастровой стоимости земельного участка, утвержденного распоряжением Комитета по управлению имуществом Саратовской области от </w:t>
      </w:r>
      <w:r w:rsidR="00904D9D">
        <w:rPr>
          <w:rFonts w:ascii="Times New Roman" w:hAnsi="Times New Roman" w:cs="Times New Roman"/>
          <w:sz w:val="28"/>
          <w:szCs w:val="28"/>
          <w:lang w:eastAsia="ru-RU"/>
        </w:rPr>
        <w:t>20 ноября 2018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04D9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04D9D">
        <w:rPr>
          <w:rFonts w:ascii="Times New Roman" w:hAnsi="Times New Roman" w:cs="Times New Roman"/>
          <w:sz w:val="28"/>
          <w:szCs w:val="28"/>
          <w:lang w:eastAsia="ru-RU"/>
        </w:rPr>
        <w:t>1026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-Р </w:t>
      </w:r>
      <w:r w:rsidRPr="00904D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4D9D" w:rsidRPr="00904D9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и земель особо охраняемых территорий и объектов</w:t>
      </w:r>
      <w:proofErr w:type="gramEnd"/>
      <w:r w:rsidR="00904D9D" w:rsidRPr="00904D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4D9D" w:rsidRPr="00904D9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904D9D" w:rsidRPr="00904D9D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области»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и рассчитывается по формуле: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3"/>
      </w:tblGrid>
      <w:tr w:rsidR="009A01CA" w:rsidRPr="00E9305A" w:rsidTr="009A01CA">
        <w:trPr>
          <w:trHeight w:val="15"/>
          <w:tblCellSpacing w:w="15" w:type="dxa"/>
        </w:trPr>
        <w:tc>
          <w:tcPr>
            <w:tcW w:w="4163" w:type="dxa"/>
            <w:vAlign w:val="center"/>
          </w:tcPr>
          <w:p w:rsidR="009A01CA" w:rsidRPr="00E9305A" w:rsidRDefault="009A01CA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05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 xml:space="preserve">Н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6"/>
                      <w:szCs w:val="36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eastAsia="ru-RU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eastAsia="ru-RU"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П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val="en-US" w:eastAsia="ru-RU"/>
                    </w:rPr>
                    <m:t>S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12</m:t>
                  </m:r>
                  <w:proofErr w:type="gramStart"/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36"/>
                  <w:szCs w:val="36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>К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eastAsia="ru-RU"/>
                </w:rPr>
                <m:t>,</m:t>
              </m:r>
            </m:oMath>
          </w:p>
        </w:tc>
      </w:tr>
    </w:tbl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Н - начальный (минимальный) размер финансового предложения (руб.);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9305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04D9D">
        <w:rPr>
          <w:rFonts w:ascii="Times New Roman" w:hAnsi="Times New Roman" w:cs="Times New Roman"/>
          <w:sz w:val="28"/>
          <w:szCs w:val="28"/>
          <w:lang w:eastAsia="ru-RU"/>
        </w:rPr>
        <w:t>среднее значение удельного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904D9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кадастровой стоимости земли (руб./кв.</w:t>
      </w:r>
      <w:r w:rsidR="0081119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0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- процент от среднего значения удельного показателя кадастровой стоимости земли</w:t>
      </w:r>
      <w:r w:rsidR="00811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(%);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S - пло</w:t>
      </w:r>
      <w:r w:rsidR="00811197">
        <w:rPr>
          <w:rFonts w:ascii="Times New Roman" w:hAnsi="Times New Roman" w:cs="Times New Roman"/>
          <w:sz w:val="28"/>
          <w:szCs w:val="28"/>
          <w:lang w:eastAsia="ru-RU"/>
        </w:rPr>
        <w:t>щадь, занимаемая объектом (кв. м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9305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- период размещения нестационарного торгового объекта (месяц). </w:t>
      </w:r>
    </w:p>
    <w:p w:rsidR="009A01CA" w:rsidRPr="00E9305A" w:rsidRDefault="009A01CA" w:rsidP="009A01C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9A01CA" w:rsidRPr="00E9305A" w:rsidRDefault="009A01CA" w:rsidP="009A01C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 В зависимости от местоположения (схемы размещения) нестационарного торгового объекта процент от среднего значения удельного показателя кадастровой стоимости земли составляет:</w:t>
      </w:r>
    </w:p>
    <w:p w:rsidR="009A01CA" w:rsidRPr="00E9305A" w:rsidRDefault="009A01CA" w:rsidP="009A01C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8"/>
        <w:gridCol w:w="295"/>
        <w:gridCol w:w="1542"/>
        <w:gridCol w:w="159"/>
      </w:tblGrid>
      <w:tr w:rsidR="009A01CA" w:rsidRPr="00E9305A" w:rsidTr="004B160C">
        <w:tc>
          <w:tcPr>
            <w:tcW w:w="7763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  <w:r w:rsidR="007553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53BD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среднего значения удельного показателя кадастровой </w:t>
            </w:r>
            <w:r w:rsidR="007553BD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стоимости земли</w:t>
            </w: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</w:tr>
      <w:tr w:rsidR="009A01CA" w:rsidRPr="00E9305A" w:rsidTr="004B160C">
        <w:tc>
          <w:tcPr>
            <w:tcW w:w="7763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 Маркс Саратовская область: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4D9D" w:rsidRPr="00904D9D" w:rsidTr="004B160C">
        <w:tc>
          <w:tcPr>
            <w:tcW w:w="7763" w:type="dxa"/>
            <w:gridSpan w:val="2"/>
            <w:vAlign w:val="center"/>
          </w:tcPr>
          <w:p w:rsidR="00904D9D" w:rsidRPr="00E9305A" w:rsidRDefault="00904D9D" w:rsidP="009A01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Ленина, пр. Строителей</w:t>
            </w:r>
          </w:p>
        </w:tc>
        <w:tc>
          <w:tcPr>
            <w:tcW w:w="1701" w:type="dxa"/>
            <w:gridSpan w:val="2"/>
            <w:vAlign w:val="center"/>
          </w:tcPr>
          <w:p w:rsidR="00904D9D" w:rsidRPr="00904D9D" w:rsidRDefault="00904D9D" w:rsidP="00904D9D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D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9A01CA" w:rsidRPr="00E9305A" w:rsidTr="004B160C">
        <w:tc>
          <w:tcPr>
            <w:tcW w:w="7763" w:type="dxa"/>
            <w:gridSpan w:val="2"/>
          </w:tcPr>
          <w:p w:rsidR="009A01CA" w:rsidRPr="00E9305A" w:rsidRDefault="009A01CA" w:rsidP="009A01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ул. Советская, ул. Октябрьская, ул. Первомайская,  ул. Рабочая, ул. Красная, ул. Коммунистическая,  7-я линия, ул. Победы, ул. Берег Волги, ул. Заводская, ул. Куйбышева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пл. Интернациональная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04D9D" w:rsidP="009A01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9A01CA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A01CA" w:rsidRPr="00E9305A" w:rsidTr="004B160C">
        <w:tc>
          <w:tcPr>
            <w:tcW w:w="7763" w:type="dxa"/>
            <w:gridSpan w:val="2"/>
          </w:tcPr>
          <w:p w:rsidR="009A01CA" w:rsidRPr="00E9305A" w:rsidRDefault="009A01CA" w:rsidP="009A01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5-я линия, ул. Интернациональная, ул. 10-я линия, ул. Загородная роща, ул. Колхозная, ул. Вокзальная, ул. Аэродромная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9A01CA" w:rsidRPr="00E9305A" w:rsidTr="004B160C">
        <w:tc>
          <w:tcPr>
            <w:tcW w:w="7763" w:type="dxa"/>
            <w:gridSpan w:val="2"/>
          </w:tcPr>
          <w:p w:rsidR="009A01CA" w:rsidRPr="00E9305A" w:rsidRDefault="009A01CA" w:rsidP="009A01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улицы и переулки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A01CA" w:rsidRPr="00E9305A" w:rsidTr="004B160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9" w:type="dxa"/>
          <w:trHeight w:val="15"/>
          <w:tblCellSpacing w:w="15" w:type="dxa"/>
        </w:trPr>
        <w:tc>
          <w:tcPr>
            <w:tcW w:w="7468" w:type="dxa"/>
            <w:vAlign w:val="center"/>
          </w:tcPr>
          <w:p w:rsidR="009A01CA" w:rsidRPr="00E9305A" w:rsidRDefault="009A01CA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1837" w:type="dxa"/>
            <w:gridSpan w:val="2"/>
            <w:vAlign w:val="center"/>
          </w:tcPr>
          <w:p w:rsidR="009A01CA" w:rsidRPr="00E9305A" w:rsidRDefault="009A01CA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1CA" w:rsidRPr="00E9305A" w:rsidRDefault="00D60A8A" w:rsidP="009A01C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начального (минимального) размера финансового предложения за размещение нестационарного торгового объекта на территории муниципального образования город Маркс Саратовской области производится специалистами Управления экономического развития и торговли  администрации </w:t>
      </w:r>
      <w:proofErr w:type="spellStart"/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72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C9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C94" w:rsidRPr="00E9305A" w:rsidRDefault="00837C94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A01CA" w:rsidRDefault="009A01C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04D9D">
        <w:rPr>
          <w:rFonts w:ascii="Times New Roman" w:hAnsi="Times New Roman" w:cs="Times New Roman"/>
          <w:sz w:val="28"/>
          <w:szCs w:val="28"/>
          <w:lang w:eastAsia="ru-RU"/>
        </w:rPr>
        <w:t>О.А. Мазанова</w:t>
      </w: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BA" w:rsidRDefault="00F14ABA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40BB" w:rsidRPr="00E9305A" w:rsidRDefault="009340BB" w:rsidP="009340BB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06.05.2019 г. № 748-н</w:t>
      </w:r>
    </w:p>
    <w:p w:rsidR="00E6512E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30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3B71">
        <w:rPr>
          <w:rFonts w:ascii="Times New Roman" w:hAnsi="Times New Roman" w:cs="Times New Roman"/>
          <w:sz w:val="28"/>
          <w:szCs w:val="28"/>
        </w:rPr>
        <w:t>6</w:t>
      </w: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№ _______</w:t>
      </w:r>
    </w:p>
    <w:p w:rsidR="00E6512E" w:rsidRPr="00E9305A" w:rsidRDefault="00E6512E" w:rsidP="00E6512E">
      <w:pPr>
        <w:ind w:left="4961"/>
        <w:jc w:val="left"/>
        <w:rPr>
          <w:rFonts w:ascii="Times New Roman" w:hAnsi="Times New Roman" w:cs="Times New Roman"/>
          <w:sz w:val="28"/>
          <w:szCs w:val="28"/>
        </w:rPr>
      </w:pPr>
    </w:p>
    <w:p w:rsidR="009D3A3A" w:rsidRPr="00E9305A" w:rsidRDefault="009D3A3A" w:rsidP="00D13334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305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60CB5" w:rsidRPr="00E9305A" w:rsidRDefault="00540EEB" w:rsidP="00D13334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305A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</w:t>
      </w:r>
      <w:r w:rsidR="005E2024">
        <w:rPr>
          <w:rFonts w:ascii="Times New Roman" w:hAnsi="Times New Roman" w:cs="Times New Roman"/>
          <w:bCs/>
          <w:sz w:val="28"/>
          <w:szCs w:val="28"/>
        </w:rPr>
        <w:t>,</w:t>
      </w:r>
      <w:r w:rsidRPr="00E93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024" w:rsidRPr="00E9305A">
        <w:rPr>
          <w:rFonts w:ascii="Times New Roman" w:hAnsi="Times New Roman" w:cs="Times New Roman"/>
          <w:bCs/>
          <w:sz w:val="28"/>
          <w:szCs w:val="28"/>
        </w:rPr>
        <w:t xml:space="preserve">имеющих краткосрочный характер </w:t>
      </w:r>
      <w:r w:rsidRPr="00E9305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404D0" w:rsidRPr="00E9305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E9305A">
        <w:rPr>
          <w:rFonts w:ascii="Times New Roman" w:hAnsi="Times New Roman" w:cs="Times New Roman"/>
          <w:bCs/>
          <w:sz w:val="28"/>
          <w:szCs w:val="28"/>
        </w:rPr>
        <w:t>г</w:t>
      </w:r>
      <w:r w:rsidR="00065C27">
        <w:rPr>
          <w:rFonts w:ascii="Times New Roman" w:hAnsi="Times New Roman" w:cs="Times New Roman"/>
          <w:bCs/>
          <w:sz w:val="28"/>
          <w:szCs w:val="28"/>
        </w:rPr>
        <w:t>ород Маркс Саратовской области.</w:t>
      </w:r>
    </w:p>
    <w:p w:rsidR="009D3A3A" w:rsidRPr="00E9305A" w:rsidRDefault="009D3A3A" w:rsidP="00D13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ACF" w:rsidRPr="00E9305A" w:rsidRDefault="002F5ACF" w:rsidP="00D13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100"/>
      <w:r w:rsidRPr="00E9305A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bookmarkEnd w:id="0"/>
    <w:p w:rsidR="002F5ACF" w:rsidRPr="00E9305A" w:rsidRDefault="002F5ACF" w:rsidP="00D13334"/>
    <w:p w:rsidR="002F5ACF" w:rsidRPr="00E9305A" w:rsidRDefault="002F5ACF" w:rsidP="00CF7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11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целях упорядочения временного размещения </w:t>
      </w:r>
      <w:r w:rsidR="00D156BE" w:rsidRPr="00E9305A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</w:t>
      </w:r>
      <w:r w:rsidR="00D156BE">
        <w:rPr>
          <w:rFonts w:ascii="Times New Roman" w:hAnsi="Times New Roman" w:cs="Times New Roman"/>
          <w:bCs/>
          <w:sz w:val="28"/>
          <w:szCs w:val="28"/>
        </w:rPr>
        <w:t>,</w:t>
      </w:r>
      <w:r w:rsidR="00D156BE" w:rsidRPr="00E9305A">
        <w:rPr>
          <w:rFonts w:ascii="Times New Roman" w:hAnsi="Times New Roman" w:cs="Times New Roman"/>
          <w:bCs/>
          <w:sz w:val="28"/>
          <w:szCs w:val="28"/>
        </w:rPr>
        <w:t xml:space="preserve"> имеющих краткосрочный характер</w:t>
      </w:r>
      <w:r w:rsidR="00D156BE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7404D0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7404D0" w:rsidRPr="00E93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="00D156B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размещение НТО)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58C" w:rsidRPr="00E9305A" w:rsidRDefault="00AF358C" w:rsidP="00CF74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E9305A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мероприятия, направленные на размещение </w:t>
      </w:r>
      <w:r w:rsidR="00D156BE">
        <w:rPr>
          <w:rFonts w:ascii="Times New Roman" w:hAnsi="Times New Roman" w:cs="Times New Roman"/>
          <w:sz w:val="28"/>
          <w:szCs w:val="28"/>
        </w:rPr>
        <w:t>НТО,</w:t>
      </w:r>
      <w:r w:rsidRPr="00E9305A">
        <w:rPr>
          <w:rFonts w:ascii="Times New Roman" w:hAnsi="Times New Roman" w:cs="Times New Roman"/>
          <w:sz w:val="28"/>
          <w:szCs w:val="28"/>
        </w:rPr>
        <w:t xml:space="preserve"> является администрация Марксовского муниципального района Саратовской области</w:t>
      </w:r>
      <w:r w:rsidR="00D156BE">
        <w:rPr>
          <w:rFonts w:ascii="Times New Roman" w:hAnsi="Times New Roman" w:cs="Times New Roman"/>
          <w:sz w:val="28"/>
          <w:szCs w:val="28"/>
        </w:rPr>
        <w:t>,</w:t>
      </w:r>
      <w:r w:rsidRPr="00E9305A">
        <w:rPr>
          <w:rFonts w:ascii="Times New Roman" w:hAnsi="Times New Roman" w:cs="Times New Roman"/>
          <w:sz w:val="28"/>
          <w:szCs w:val="28"/>
        </w:rPr>
        <w:t xml:space="preserve"> в лице Управления экономического развития и торговли администрации Марксовского муниципального района Саратовской области</w:t>
      </w:r>
      <w:r w:rsidR="008F4330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E93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1CF" w:rsidRPr="00E9305A" w:rsidRDefault="00F011CF" w:rsidP="00CF7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E9305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E202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56BE">
        <w:rPr>
          <w:rFonts w:ascii="Times New Roman" w:hAnsi="Times New Roman" w:cs="Times New Roman"/>
          <w:sz w:val="28"/>
          <w:szCs w:val="28"/>
        </w:rPr>
        <w:t>Р</w:t>
      </w:r>
      <w:r w:rsidR="00D156BE" w:rsidRPr="00E9305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D156BE">
        <w:rPr>
          <w:rFonts w:ascii="Times New Roman" w:hAnsi="Times New Roman" w:cs="Times New Roman"/>
          <w:sz w:val="28"/>
          <w:szCs w:val="28"/>
        </w:rPr>
        <w:t>НТО</w:t>
      </w:r>
      <w:r w:rsidR="00D156B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осуществляется путем выдачи разрешения на право размещения н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естационарных торговых объектов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 от 1 до</w:t>
      </w:r>
      <w:r w:rsidRPr="00E9305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</w:rPr>
        <w:t>14 календарных дней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, без проведения торгов (конкурса).</w:t>
      </w:r>
    </w:p>
    <w:p w:rsidR="00735688" w:rsidRDefault="003A1C4E" w:rsidP="00CF7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E6FD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011CF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56BE">
        <w:rPr>
          <w:rFonts w:ascii="Times New Roman" w:hAnsi="Times New Roman" w:cs="Times New Roman"/>
          <w:sz w:val="28"/>
          <w:szCs w:val="28"/>
        </w:rPr>
        <w:t>Р</w:t>
      </w:r>
      <w:r w:rsidR="00D156BE" w:rsidRPr="00E9305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D156BE">
        <w:rPr>
          <w:rFonts w:ascii="Times New Roman" w:hAnsi="Times New Roman" w:cs="Times New Roman"/>
          <w:sz w:val="28"/>
          <w:szCs w:val="28"/>
        </w:rPr>
        <w:t>НТО</w:t>
      </w:r>
      <w:r w:rsidR="00065C27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C2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011CF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заявлениям индивидуальных предпринимателей и юридических лиц в местах, определенных администрацией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3BD">
        <w:rPr>
          <w:rFonts w:ascii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7553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r w:rsidR="00735688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35688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Порядку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56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4330" w:rsidRDefault="003D25CA" w:rsidP="00CF7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Управление в течение</w:t>
      </w:r>
      <w:r w:rsidR="008F4330">
        <w:rPr>
          <w:rFonts w:ascii="Times New Roman" w:hAnsi="Times New Roman" w:cs="Times New Roman"/>
          <w:sz w:val="28"/>
          <w:szCs w:val="28"/>
          <w:lang w:eastAsia="ru-RU"/>
        </w:rPr>
        <w:t xml:space="preserve"> 10 (десяти) рабочих дней со дня получения специалистом Управления зарегистрированного заявления и прилагаемых к нему документов проводит рассмотрение и сопоставление содержащ</w:t>
      </w:r>
      <w:r w:rsidR="00D156BE"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r w:rsidR="008F4330">
        <w:rPr>
          <w:rFonts w:ascii="Times New Roman" w:hAnsi="Times New Roman" w:cs="Times New Roman"/>
          <w:sz w:val="28"/>
          <w:szCs w:val="28"/>
          <w:lang w:eastAsia="ru-RU"/>
        </w:rPr>
        <w:t xml:space="preserve"> в них информации.</w:t>
      </w:r>
    </w:p>
    <w:p w:rsidR="008F4330" w:rsidRDefault="008F4330" w:rsidP="00CF7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По итогам рассмотрения заявления и прилагаемых к нему документов Управлением принимается решение о выдаче разрешения для </w:t>
      </w:r>
      <w:r w:rsidR="00536A5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об отказе в выдаче вышеуказанного разрешения.</w:t>
      </w:r>
    </w:p>
    <w:p w:rsidR="008F4330" w:rsidRPr="00E9305A" w:rsidRDefault="008F4330" w:rsidP="00CF7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536A5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</w:t>
      </w:r>
      <w:r w:rsidR="00536A5F">
        <w:rPr>
          <w:rFonts w:ascii="Times New Roman" w:hAnsi="Times New Roman" w:cs="Times New Roman"/>
          <w:sz w:val="28"/>
          <w:szCs w:val="28"/>
          <w:lang w:eastAsia="ru-RU"/>
        </w:rPr>
        <w:t xml:space="preserve">не ранее перечисления платы (размер финансового предложения), 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>устан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>вл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енной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процентах от удельного показателя кадастровой стоимости земельного участка, утвержденного распоряжением Комитета по управлению имуществом Саратовской области от 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20 ноября 2018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1026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-Р </w:t>
      </w:r>
      <w:r w:rsidR="007553BD" w:rsidRPr="00904D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53BD" w:rsidRPr="00904D9D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 земельных </w:t>
      </w:r>
      <w:r w:rsidR="007553BD" w:rsidRPr="00904D9D">
        <w:rPr>
          <w:rFonts w:ascii="Times New Roman" w:hAnsi="Times New Roman" w:cs="Times New Roman"/>
          <w:sz w:val="28"/>
          <w:szCs w:val="28"/>
        </w:rPr>
        <w:lastRenderedPageBreak/>
        <w:t>участков в составе земель населенных пунктов и земель особо охраняемых территорий и объектов, расположенных на</w:t>
      </w:r>
      <w:proofErr w:type="gramEnd"/>
      <w:r w:rsidR="007553BD" w:rsidRPr="00904D9D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7553BD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и рассчитывается по формуле</w:t>
      </w:r>
      <w:r w:rsidR="00536A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3"/>
      </w:tblGrid>
      <w:tr w:rsidR="004E6FD7" w:rsidRPr="00E9305A" w:rsidTr="004E6FD7">
        <w:trPr>
          <w:trHeight w:val="15"/>
          <w:tblCellSpacing w:w="15" w:type="dxa"/>
        </w:trPr>
        <w:tc>
          <w:tcPr>
            <w:tcW w:w="4163" w:type="dxa"/>
            <w:vAlign w:val="center"/>
          </w:tcPr>
          <w:p w:rsidR="004E6FD7" w:rsidRPr="00E9305A" w:rsidRDefault="004E6FD7" w:rsidP="0073568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bookmarkStart w:id="3" w:name="sub_1013"/>
            <w:bookmarkEnd w:id="2"/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 w:eastAsia="ru-RU"/>
              </w:rPr>
              <w:t>R</w:t>
            </w:r>
            <w:r w:rsidRPr="00E9305A">
              <w:rPr>
                <w:rFonts w:ascii="Times New Roman" w:eastAsiaTheme="minorEastAsia" w:hAnsi="Times New Roman" w:cs="Times New Roman"/>
                <w:sz w:val="36"/>
                <w:szCs w:val="36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6"/>
                      <w:szCs w:val="36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36"/>
                          <w:szCs w:val="3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eastAsia="ru-RU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szCs w:val="36"/>
                          <w:lang w:eastAsia="ru-RU"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П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val="en-US" w:eastAsia="ru-RU"/>
                    </w:rPr>
                    <m:t>S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36"/>
                  <w:szCs w:val="36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eastAsia="ru-RU"/>
                </w:rPr>
                <m:t>,</m:t>
              </m:r>
            </m:oMath>
          </w:p>
        </w:tc>
      </w:tr>
    </w:tbl>
    <w:p w:rsidR="004E6FD7" w:rsidRPr="00E9305A" w:rsidRDefault="004E6FD7" w:rsidP="004E6F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9305A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предложения (руб.);</w:t>
      </w:r>
    </w:p>
    <w:p w:rsidR="004E6FD7" w:rsidRPr="00E9305A" w:rsidRDefault="004E6FD7" w:rsidP="004E6F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9305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>– среднее значение удельного показателя кадастр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>овой стоимости земли (руб./кв. м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6FD7" w:rsidRPr="00E9305A" w:rsidRDefault="004E6FD7" w:rsidP="004E6F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30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- процент от среднего значения удельного показателя кадастровой стоимости земли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(%);</w:t>
      </w:r>
    </w:p>
    <w:p w:rsidR="004E6FD7" w:rsidRPr="00E9305A" w:rsidRDefault="004E6FD7" w:rsidP="004E6F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S - пло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>щадь, занимаемая объектом (кв. м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F74E2" w:rsidRDefault="004E6FD7" w:rsidP="00CF74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E9305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- период размещения нестационарного торгового объекта (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E6FD7" w:rsidRPr="00E9305A" w:rsidRDefault="004E6FD7" w:rsidP="00CF74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В зависимости от местоположения нестационарного торгового объекта процент от среднего значения удельного показателя кадастровой стоимости земли составляет:</w:t>
      </w:r>
    </w:p>
    <w:p w:rsidR="004E6FD7" w:rsidRPr="00E9305A" w:rsidRDefault="004E6FD7" w:rsidP="004E6F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8"/>
        <w:gridCol w:w="411"/>
        <w:gridCol w:w="1426"/>
        <w:gridCol w:w="266"/>
      </w:tblGrid>
      <w:tr w:rsidR="004E6FD7" w:rsidRPr="00E9305A" w:rsidTr="004E6FD7">
        <w:tc>
          <w:tcPr>
            <w:tcW w:w="8188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383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  <w:r w:rsidR="007553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53BD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среднего значения удельного показателя кадастровой стоимости земли</w:t>
            </w: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</w:tr>
      <w:tr w:rsidR="004E6FD7" w:rsidRPr="00E9305A" w:rsidTr="004E6FD7">
        <w:tc>
          <w:tcPr>
            <w:tcW w:w="8188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Маркс Саратовская область:</w:t>
            </w:r>
          </w:p>
        </w:tc>
        <w:tc>
          <w:tcPr>
            <w:tcW w:w="1383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D3FB2" w:rsidRPr="00E9305A" w:rsidTr="004E6FD7">
        <w:tc>
          <w:tcPr>
            <w:tcW w:w="8188" w:type="dxa"/>
            <w:gridSpan w:val="2"/>
            <w:vAlign w:val="center"/>
          </w:tcPr>
          <w:p w:rsidR="008D3FB2" w:rsidRPr="00E9305A" w:rsidRDefault="008D3FB2" w:rsidP="004E6F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Ленина, пр. Строителей</w:t>
            </w:r>
            <w:r w:rsidR="00735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5688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Кирова</w:t>
            </w:r>
          </w:p>
        </w:tc>
        <w:tc>
          <w:tcPr>
            <w:tcW w:w="1383" w:type="dxa"/>
            <w:gridSpan w:val="2"/>
            <w:vAlign w:val="center"/>
          </w:tcPr>
          <w:p w:rsidR="008D3FB2" w:rsidRPr="008D3FB2" w:rsidRDefault="008D3FB2" w:rsidP="008D3FB2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3F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6FD7" w:rsidRPr="00E9305A" w:rsidTr="004E6FD7">
        <w:tc>
          <w:tcPr>
            <w:tcW w:w="8188" w:type="dxa"/>
            <w:gridSpan w:val="2"/>
          </w:tcPr>
          <w:p w:rsidR="004E6FD7" w:rsidRPr="00E9305A" w:rsidRDefault="004E6FD7" w:rsidP="004E6F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ул. Октябрьская, ул. Первомайская,  ул. Рабочая, ул. Красная, ул. Коммунистическая,  7-я линия, ул. Победы, ул. Берег Волги, ул. Заводская, ул. Куйбышева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пл. Интернациональная</w:t>
            </w:r>
            <w:proofErr w:type="gramEnd"/>
          </w:p>
        </w:tc>
        <w:tc>
          <w:tcPr>
            <w:tcW w:w="1383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4E6FD7" w:rsidRPr="00E9305A" w:rsidTr="004E6FD7">
        <w:tc>
          <w:tcPr>
            <w:tcW w:w="8188" w:type="dxa"/>
            <w:gridSpan w:val="2"/>
          </w:tcPr>
          <w:p w:rsidR="004E6FD7" w:rsidRPr="00E9305A" w:rsidRDefault="004E6FD7" w:rsidP="004E6F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5-я линия, ул. Интернациональная, ул. 10-я линия, ул. Загородная роща, ул. Колхозная, ул. Вокзальная, ул. Аэродромная</w:t>
            </w:r>
            <w:proofErr w:type="gramEnd"/>
          </w:p>
        </w:tc>
        <w:tc>
          <w:tcPr>
            <w:tcW w:w="1383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4E6FD7" w:rsidRPr="00E9305A" w:rsidTr="004E6FD7">
        <w:tc>
          <w:tcPr>
            <w:tcW w:w="8188" w:type="dxa"/>
            <w:gridSpan w:val="2"/>
          </w:tcPr>
          <w:p w:rsidR="004E6FD7" w:rsidRPr="00E9305A" w:rsidRDefault="004E6FD7" w:rsidP="004E6F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улицы и переулки</w:t>
            </w:r>
          </w:p>
        </w:tc>
        <w:tc>
          <w:tcPr>
            <w:tcW w:w="1383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E6FD7" w:rsidRPr="00E9305A" w:rsidTr="004E6FD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4" w:type="dxa"/>
          <w:trHeight w:val="15"/>
          <w:tblCellSpacing w:w="15" w:type="dxa"/>
        </w:trPr>
        <w:tc>
          <w:tcPr>
            <w:tcW w:w="7757" w:type="dxa"/>
            <w:vAlign w:val="center"/>
          </w:tcPr>
          <w:p w:rsidR="004E6FD7" w:rsidRPr="00E9305A" w:rsidRDefault="004E6FD7" w:rsidP="004E6FD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1600" w:type="dxa"/>
            <w:gridSpan w:val="2"/>
            <w:vAlign w:val="center"/>
          </w:tcPr>
          <w:p w:rsidR="004E6FD7" w:rsidRPr="00E9305A" w:rsidRDefault="004E6FD7" w:rsidP="004E6FD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6FD7" w:rsidRDefault="004E6FD7" w:rsidP="00CF74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Расчет размера финансового предложения за размещение нестационарного торгового объекта на территории муниципального образования город Маркс Саратовской области производится специалистами Управления эко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>номического развития и торговли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9305A">
        <w:rPr>
          <w:rFonts w:ascii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94D5F" w:rsidRPr="00E9305A" w:rsidRDefault="00C94D5F" w:rsidP="00CF74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Выдача разрешений для размещения нестационарного торгового объекта выдается на бесплатной основе индивидуальным предпринимателям и юридическим лицам, </w:t>
      </w:r>
      <w:r w:rsidR="00063E92">
        <w:rPr>
          <w:rFonts w:ascii="Times New Roman" w:hAnsi="Times New Roman" w:cs="Times New Roman"/>
          <w:sz w:val="28"/>
          <w:szCs w:val="28"/>
          <w:lang w:eastAsia="ru-RU"/>
        </w:rPr>
        <w:t>указавшим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E92">
        <w:rPr>
          <w:rFonts w:ascii="Times New Roman" w:hAnsi="Times New Roman" w:cs="Times New Roman"/>
          <w:sz w:val="28"/>
          <w:szCs w:val="28"/>
          <w:lang w:eastAsia="ru-RU"/>
        </w:rPr>
        <w:t>срок размещения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нестационарн</w:t>
      </w:r>
      <w:r w:rsidR="00063E9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торгов</w:t>
      </w:r>
      <w:r w:rsidR="00063E9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063E9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менее </w:t>
      </w:r>
      <w:r w:rsidR="00276D8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bookmarkEnd w:id="3"/>
    <w:p w:rsidR="002F5ACF" w:rsidRPr="00E9305A" w:rsidRDefault="002F5ACF" w:rsidP="00D13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228" w:rsidRPr="00E9305A" w:rsidRDefault="003A7228" w:rsidP="00D13334">
      <w:pPr>
        <w:pStyle w:val="a4"/>
        <w:tabs>
          <w:tab w:val="left" w:pos="196"/>
          <w:tab w:val="left" w:pos="75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200"/>
      <w:r w:rsidRPr="00E9305A">
        <w:rPr>
          <w:rFonts w:ascii="Times New Roman" w:hAnsi="Times New Roman" w:cs="Times New Roman"/>
          <w:sz w:val="28"/>
          <w:szCs w:val="28"/>
          <w:lang w:eastAsia="ru-RU"/>
        </w:rPr>
        <w:t>2. Основные требования к временному размещению объектов торговли</w:t>
      </w:r>
    </w:p>
    <w:p w:rsidR="008B54C1" w:rsidRPr="00E9305A" w:rsidRDefault="008B54C1" w:rsidP="00D13334">
      <w:pPr>
        <w:pStyle w:val="a4"/>
        <w:tabs>
          <w:tab w:val="left" w:pos="196"/>
          <w:tab w:val="left" w:pos="756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4"/>
    <w:p w:rsidR="00B80E15" w:rsidRPr="00E9305A" w:rsidRDefault="00B80E15" w:rsidP="00CF74E2">
      <w:pPr>
        <w:pStyle w:val="a4"/>
        <w:tabs>
          <w:tab w:val="left" w:pos="434"/>
          <w:tab w:val="left" w:pos="49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5851" w:rsidRPr="00E9305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3E5851"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0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D0F1D">
        <w:rPr>
          <w:rFonts w:ascii="Times New Roman" w:hAnsi="Times New Roman" w:cs="Times New Roman"/>
          <w:sz w:val="28"/>
          <w:szCs w:val="28"/>
          <w:lang w:eastAsia="ru-RU"/>
        </w:rPr>
        <w:t>НТО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обеспечивать:</w:t>
      </w:r>
    </w:p>
    <w:p w:rsidR="00B80E15" w:rsidRPr="00E9305A" w:rsidRDefault="00B80E15" w:rsidP="00CF74E2">
      <w:pPr>
        <w:pStyle w:val="a4"/>
        <w:tabs>
          <w:tab w:val="left" w:pos="196"/>
          <w:tab w:val="left" w:pos="7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  <w:t>соблюдение санитарных и противопожарных правил;</w:t>
      </w:r>
    </w:p>
    <w:p w:rsidR="00B80E15" w:rsidRPr="00E9305A" w:rsidRDefault="00B80E15" w:rsidP="00CF74E2">
      <w:pPr>
        <w:pStyle w:val="a4"/>
        <w:tabs>
          <w:tab w:val="left" w:pos="196"/>
          <w:tab w:val="left" w:pos="7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  <w:t>культуру торговли;</w:t>
      </w:r>
    </w:p>
    <w:p w:rsidR="00B80E15" w:rsidRPr="00E9305A" w:rsidRDefault="00B80E15" w:rsidP="00CF74E2">
      <w:pPr>
        <w:pStyle w:val="a4"/>
        <w:tabs>
          <w:tab w:val="left" w:pos="196"/>
          <w:tab w:val="left" w:pos="7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  <w:t>безопасность покупателей и продавцов;</w:t>
      </w:r>
    </w:p>
    <w:p w:rsidR="00B80E15" w:rsidRPr="00E9305A" w:rsidRDefault="00B80E15" w:rsidP="00CF74E2">
      <w:pPr>
        <w:pStyle w:val="a4"/>
        <w:tabs>
          <w:tab w:val="left" w:pos="196"/>
          <w:tab w:val="left" w:pos="7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  <w:t>возможность экстренной эвакуации людей и материальных ценностей в случае аварийных или чрезвычайных ситуаций;</w:t>
      </w:r>
    </w:p>
    <w:p w:rsidR="00B80E15" w:rsidRPr="00E9305A" w:rsidRDefault="00B80E15" w:rsidP="00CF74E2">
      <w:pPr>
        <w:pStyle w:val="a4"/>
        <w:tabs>
          <w:tab w:val="left" w:pos="196"/>
          <w:tab w:val="left" w:pos="7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  <w:t>соблюдение требований действующих нормативных правовых актов.</w:t>
      </w:r>
    </w:p>
    <w:p w:rsidR="00DC5245" w:rsidRPr="00E9305A" w:rsidRDefault="00DC5245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D0F1D">
        <w:rPr>
          <w:rFonts w:ascii="Times New Roman" w:hAnsi="Times New Roman" w:cs="Times New Roman"/>
          <w:sz w:val="28"/>
          <w:szCs w:val="28"/>
          <w:lang w:eastAsia="ru-RU"/>
        </w:rPr>
        <w:t>НТО</w:t>
      </w:r>
      <w:r w:rsidR="00276D81">
        <w:rPr>
          <w:rFonts w:ascii="Times New Roman" w:hAnsi="Times New Roman" w:cs="Times New Roman"/>
          <w:sz w:val="28"/>
          <w:szCs w:val="28"/>
          <w:lang w:eastAsia="ru-RU"/>
        </w:rPr>
        <w:t xml:space="preserve"> (торговые места, палатки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и т.п.) допускается только в специально отведенных местах.</w:t>
      </w:r>
    </w:p>
    <w:p w:rsidR="007F7B4A" w:rsidRPr="00E9305A" w:rsidRDefault="00E9316A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23"/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</w:t>
      </w:r>
      <w:r w:rsidR="00CD6363" w:rsidRPr="00E9305A">
        <w:rPr>
          <w:rFonts w:ascii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желающие </w:t>
      </w:r>
      <w:proofErr w:type="gramStart"/>
      <w:r w:rsidR="00EC2F7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C2F76">
        <w:rPr>
          <w:rFonts w:ascii="Times New Roman" w:hAnsi="Times New Roman" w:cs="Times New Roman"/>
          <w:sz w:val="28"/>
          <w:szCs w:val="28"/>
          <w:lang w:eastAsia="ru-RU"/>
        </w:rPr>
        <w:t xml:space="preserve"> нестационарный торговый объект, имеющий краткосрочный характер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489" w:rsidRPr="00E9305A">
        <w:rPr>
          <w:rFonts w:ascii="Times New Roman" w:hAnsi="Times New Roman" w:cs="Times New Roman"/>
          <w:sz w:val="28"/>
          <w:szCs w:val="28"/>
          <w:lang w:eastAsia="ru-RU"/>
        </w:rPr>
        <w:t>(далее - заявитель)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подают заявление в </w:t>
      </w:r>
      <w:r w:rsidR="00DF635A" w:rsidRPr="00E9305A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84CF2" w:rsidRPr="00E9305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F635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 Саратовской области 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DF635A" w:rsidRPr="00E9305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84CF2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по форме, согласно приложению </w:t>
      </w:r>
      <w:r w:rsidR="00354AA9" w:rsidRPr="00E9305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84CF2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4CF2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 с приложением копии свидетельства о</w:t>
      </w:r>
      <w:r w:rsidR="00AF21B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CF2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регистрации в качестве индивидуального предпринимателя или юридического лица. </w:t>
      </w:r>
    </w:p>
    <w:p w:rsidR="009B37E6" w:rsidRPr="00E9305A" w:rsidRDefault="009B37E6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Документом, дающим право осуществлять деятельность по оказанию услуг торговли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>, имеющих краткосрочный характер,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Разрешение, выданное по форме согласно приложению </w:t>
      </w:r>
      <w:r w:rsidR="00354AA9" w:rsidRPr="00E9305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5A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bookmarkEnd w:id="5"/>
    <w:p w:rsidR="004E29BA" w:rsidRPr="00E9305A" w:rsidRDefault="009B37E6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9B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Торговые места предоставляются </w:t>
      </w:r>
      <w:r w:rsidR="00DE62BE" w:rsidRPr="00E9305A">
        <w:rPr>
          <w:rFonts w:ascii="Times New Roman" w:hAnsi="Times New Roman" w:cs="Times New Roman"/>
          <w:sz w:val="28"/>
          <w:szCs w:val="28"/>
          <w:lang w:eastAsia="ru-RU"/>
        </w:rPr>
        <w:t>заявителям</w:t>
      </w:r>
      <w:r w:rsidR="004E29B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изъявившим желание </w:t>
      </w:r>
      <w:r w:rsidR="00EC2F76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деятельность по оказанию услуг торговли,  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>имеющих краткосрочный характер</w:t>
      </w:r>
      <w:r w:rsidR="004E29BA" w:rsidRPr="00E9305A">
        <w:rPr>
          <w:rFonts w:ascii="Times New Roman" w:hAnsi="Times New Roman" w:cs="Times New Roman"/>
          <w:sz w:val="28"/>
          <w:szCs w:val="28"/>
          <w:lang w:eastAsia="ru-RU"/>
        </w:rPr>
        <w:t>, отвечающим требованиям настоящего Порядка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29B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7F43" w:rsidRPr="00E9305A" w:rsidRDefault="00F37F43" w:rsidP="00CF74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B37E6" w:rsidRPr="00E9305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8D0F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если 2 или более заявителей подали заявление о выдаче разрешения на право размещения нестационарного 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 xml:space="preserve">торгового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объекта,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 xml:space="preserve"> носящих краткосрочный характер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адресу, предпочтение отдается заявителю, ранее других подавшему заявление.</w:t>
      </w:r>
    </w:p>
    <w:p w:rsidR="007F7B4A" w:rsidRPr="00E9305A" w:rsidRDefault="00F37F43" w:rsidP="00CF74E2">
      <w:pPr>
        <w:pStyle w:val="a4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B37E6" w:rsidRPr="00E9305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B4A" w:rsidRPr="00E9305A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заявителю:</w:t>
      </w:r>
    </w:p>
    <w:p w:rsidR="007F7B4A" w:rsidRDefault="007F7B4A" w:rsidP="00CF74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 размещение нестационарных объектов в заявленном месте будет препятствовать проведению мероприяти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, движению транспорта и (или) пешеходов</w:t>
      </w:r>
      <w:r w:rsidR="00D156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6BE" w:rsidRDefault="00D156BE" w:rsidP="00CF74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нестационарных торговых объектов нарушит требования санитарного законодательства.</w:t>
      </w:r>
    </w:p>
    <w:p w:rsidR="00F37F43" w:rsidRPr="00E9305A" w:rsidRDefault="009B37E6" w:rsidP="00CF74E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F37F43" w:rsidRPr="00E9305A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F43" w:rsidRPr="00E9305A">
        <w:rPr>
          <w:rFonts w:ascii="Times New Roman" w:hAnsi="Times New Roman" w:cs="Times New Roman"/>
          <w:sz w:val="28"/>
          <w:szCs w:val="28"/>
          <w:lang w:eastAsia="ru-RU"/>
        </w:rPr>
        <w:t>В случае, приня</w:t>
      </w:r>
      <w:r w:rsidR="00666FDD" w:rsidRPr="00E9305A">
        <w:rPr>
          <w:rFonts w:ascii="Times New Roman" w:hAnsi="Times New Roman" w:cs="Times New Roman"/>
          <w:sz w:val="28"/>
          <w:szCs w:val="28"/>
          <w:lang w:eastAsia="ru-RU"/>
        </w:rPr>
        <w:t>тия решения об отказе в выдаче Р</w:t>
      </w:r>
      <w:r w:rsidR="00F37F43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азрешения, заявителю вручается (направляется) уведомление об отказе в выдаче </w:t>
      </w:r>
      <w:r w:rsidR="00666FDD" w:rsidRPr="00E9305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37F43" w:rsidRPr="00E9305A">
        <w:rPr>
          <w:rFonts w:ascii="Times New Roman" w:hAnsi="Times New Roman" w:cs="Times New Roman"/>
          <w:sz w:val="28"/>
          <w:szCs w:val="28"/>
          <w:lang w:eastAsia="ru-RU"/>
        </w:rPr>
        <w:t>азрешения.</w:t>
      </w:r>
    </w:p>
    <w:p w:rsidR="00480E60" w:rsidRPr="00E9305A" w:rsidRDefault="00E9316A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E60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</w:t>
      </w:r>
      <w:r w:rsidR="00F10B1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(уступка) </w:t>
      </w:r>
      <w:r w:rsidR="00B030E0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прав по договору третьим лицам, осуществление третьими лицами торговой и иной деятельности с использованием нестационарного торгового объекта, </w:t>
      </w:r>
      <w:r w:rsidR="00F10B1A" w:rsidRPr="00E9305A">
        <w:rPr>
          <w:rFonts w:ascii="Times New Roman" w:hAnsi="Times New Roman" w:cs="Times New Roman"/>
          <w:sz w:val="28"/>
          <w:szCs w:val="28"/>
          <w:lang w:eastAsia="ru-RU"/>
        </w:rPr>
        <w:t>использование нестационарного объекта не по целевому назначению</w:t>
      </w:r>
      <w:r w:rsidR="00480E60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D261F7" w:rsidRPr="00E9305A" w:rsidRDefault="00D261F7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Отзыв </w:t>
      </w:r>
      <w:r w:rsidR="00D156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азрешения возможен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в одном из следующих случаев:</w:t>
      </w:r>
    </w:p>
    <w:p w:rsidR="00FD1A36" w:rsidRPr="00E9305A" w:rsidRDefault="00D261F7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>Неисполнение хозяйствующим субъектом обязательства по соблюдени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ю специализации нестационарного 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>торгового объекта.</w:t>
      </w:r>
    </w:p>
    <w:p w:rsidR="00FD1A36" w:rsidRPr="00E9305A" w:rsidRDefault="00FD1A36" w:rsidP="00CF74E2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9316A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CF7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Неисполнение хозяйствующим субъектом обязательства по осуществлению в нестационарном торговом объекте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торговой деятельности</w:t>
      </w:r>
      <w:r w:rsidR="00512E38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E38" w:rsidRPr="00E9305A" w:rsidRDefault="00512E38" w:rsidP="00D13334">
      <w:pPr>
        <w:pStyle w:val="a4"/>
        <w:tabs>
          <w:tab w:val="left" w:pos="434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870" w:rsidRPr="00E9305A" w:rsidRDefault="00513870" w:rsidP="00D13334">
      <w:pPr>
        <w:pStyle w:val="a4"/>
        <w:tabs>
          <w:tab w:val="left" w:pos="434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300"/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3. Осуществление деятельности 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>по размещению нестационарных торговых объектов, имеющих краткосрочн</w:t>
      </w:r>
      <w:r w:rsidR="00401359">
        <w:rPr>
          <w:rFonts w:ascii="Times New Roman" w:hAnsi="Times New Roman" w:cs="Times New Roman"/>
          <w:sz w:val="28"/>
          <w:szCs w:val="28"/>
          <w:lang w:eastAsia="ru-RU"/>
        </w:rPr>
        <w:t>ый характер</w:t>
      </w:r>
    </w:p>
    <w:bookmarkEnd w:id="6"/>
    <w:p w:rsidR="00DE62BE" w:rsidRPr="00E9305A" w:rsidRDefault="00DE62BE" w:rsidP="00D133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CE" w:rsidRPr="00E9305A" w:rsidRDefault="00F577B8" w:rsidP="0077002D">
      <w:pPr>
        <w:pStyle w:val="a4"/>
        <w:tabs>
          <w:tab w:val="left" w:pos="434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31"/>
      <w:r w:rsidRPr="00E9305A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деятельн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>ости по продаже товаров, носящ</w:t>
      </w:r>
      <w:r w:rsidR="007553BD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C2F76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 характер, </w:t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продавцы должны:</w:t>
      </w:r>
    </w:p>
    <w:bookmarkEnd w:id="7"/>
    <w:p w:rsidR="005F7CCE" w:rsidRPr="00E9305A" w:rsidRDefault="004C4D35" w:rsidP="0077002D">
      <w:pPr>
        <w:pStyle w:val="a4"/>
        <w:tabs>
          <w:tab w:val="left" w:pos="434"/>
          <w:tab w:val="left" w:pos="728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требования, предусмотренные законодательством Российской Федерации в области </w:t>
      </w:r>
      <w:hyperlink r:id="rId8" w:history="1">
        <w:r w:rsidR="005F7CCE" w:rsidRPr="00E9305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обеспечения санитарно-эпидемиологического благополучия населения</w:t>
        </w:r>
      </w:hyperlink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5F7CCE" w:rsidRPr="00E9305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охраны окружающей среды</w:t>
        </w:r>
      </w:hyperlink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5F7CCE" w:rsidRPr="00E9305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 пожарной безопасности</w:t>
        </w:r>
      </w:hyperlink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F7CCE" w:rsidRPr="00E9305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 ветеринарии</w:t>
        </w:r>
      </w:hyperlink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и иные требования;</w:t>
      </w:r>
    </w:p>
    <w:p w:rsidR="005F7CCE" w:rsidRPr="00E9305A" w:rsidRDefault="004C4D35" w:rsidP="0077002D">
      <w:pPr>
        <w:pStyle w:val="a4"/>
        <w:tabs>
          <w:tab w:val="left" w:pos="434"/>
          <w:tab w:val="left" w:pos="728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требования, предъявляемые к продаже отдельных видов товаров;</w:t>
      </w:r>
    </w:p>
    <w:p w:rsidR="005F7CCE" w:rsidRPr="00E9305A" w:rsidRDefault="004C4D35" w:rsidP="0077002D">
      <w:pPr>
        <w:pStyle w:val="a4"/>
        <w:tabs>
          <w:tab w:val="left" w:pos="434"/>
          <w:tab w:val="left" w:pos="728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поддерживать чистоту и порядок торгового места в течение времени обслуживания;</w:t>
      </w:r>
    </w:p>
    <w:p w:rsidR="005F7CCE" w:rsidRPr="00E9305A" w:rsidRDefault="005F7CCE" w:rsidP="0077002D">
      <w:pPr>
        <w:pStyle w:val="a4"/>
        <w:tabs>
          <w:tab w:val="left" w:pos="434"/>
          <w:tab w:val="left" w:pos="728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4D35"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>содержать в порядке, отвечающем санитарным требованиям, закрепленную территорию согласно зоне обслуживания;</w:t>
      </w:r>
    </w:p>
    <w:p w:rsidR="005F7CCE" w:rsidRPr="00E9305A" w:rsidRDefault="004C4D35" w:rsidP="0077002D">
      <w:pPr>
        <w:pStyle w:val="a4"/>
        <w:tabs>
          <w:tab w:val="left" w:pos="434"/>
          <w:tab w:val="left" w:pos="728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своевременно в наглядной и доступной форме доводить до сведения покупателей необходимую и д</w:t>
      </w:r>
      <w:r w:rsidR="003923C4" w:rsidRPr="00E9305A">
        <w:rPr>
          <w:rFonts w:ascii="Times New Roman" w:hAnsi="Times New Roman" w:cs="Times New Roman"/>
          <w:sz w:val="28"/>
          <w:szCs w:val="28"/>
          <w:lang w:eastAsia="ru-RU"/>
        </w:rPr>
        <w:t>остоверную информацию о товарах,</w:t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обеспечивающую возможность ее правильного выбора;</w:t>
      </w:r>
    </w:p>
    <w:p w:rsidR="005F7CCE" w:rsidRPr="00E9305A" w:rsidRDefault="004C4D35" w:rsidP="0077002D">
      <w:pPr>
        <w:pStyle w:val="a4"/>
        <w:tabs>
          <w:tab w:val="left" w:pos="434"/>
          <w:tab w:val="left" w:pos="728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документы.</w:t>
      </w:r>
    </w:p>
    <w:p w:rsidR="005F7CCE" w:rsidRPr="00E9305A" w:rsidRDefault="00E9316A" w:rsidP="0077002D">
      <w:pPr>
        <w:pStyle w:val="a4"/>
        <w:tabs>
          <w:tab w:val="left" w:pos="434"/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32"/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770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В случае если продажа товаров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5F7CCE" w:rsidRPr="00E9305A" w:rsidRDefault="00E9316A" w:rsidP="0077002D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33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770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Каждое торговое место должно быть оснащено вывеской, на которой указывается информация о фирменном наименовании,</w:t>
      </w:r>
      <w:r w:rsidR="0063254E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E21071" w:rsidRPr="00E9305A">
        <w:rPr>
          <w:rFonts w:ascii="Times New Roman" w:hAnsi="Times New Roman" w:cs="Times New Roman"/>
          <w:sz w:val="28"/>
          <w:szCs w:val="28"/>
          <w:lang w:eastAsia="ru-RU"/>
        </w:rPr>
        <w:t>месте его государственной регистрации (адрес) и информация о государственной регистрации  (</w:t>
      </w:r>
      <w:r w:rsidR="0063254E" w:rsidRPr="00E9305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E21071" w:rsidRPr="00E9305A">
        <w:rPr>
          <w:rFonts w:ascii="Times New Roman" w:hAnsi="Times New Roman" w:cs="Times New Roman"/>
          <w:sz w:val="28"/>
          <w:szCs w:val="28"/>
          <w:lang w:eastAsia="ru-RU"/>
        </w:rPr>
        <w:t>, ОГРН)</w:t>
      </w:r>
      <w:r w:rsidR="005F7CCE" w:rsidRPr="00E930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737" w:rsidRPr="00E9305A" w:rsidRDefault="00CA2737" w:rsidP="00D13334">
      <w:pPr>
        <w:pStyle w:val="a4"/>
        <w:tabs>
          <w:tab w:val="left" w:pos="434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FD" w:rsidRPr="00E9305A" w:rsidRDefault="002954FD" w:rsidP="00D13334">
      <w:pPr>
        <w:pStyle w:val="a4"/>
        <w:tabs>
          <w:tab w:val="left" w:pos="434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1400"/>
      <w:bookmarkEnd w:id="9"/>
      <w:r w:rsidRPr="00E9305A">
        <w:rPr>
          <w:rFonts w:ascii="Times New Roman" w:hAnsi="Times New Roman" w:cs="Times New Roman"/>
          <w:sz w:val="28"/>
          <w:szCs w:val="28"/>
          <w:lang w:eastAsia="ru-RU"/>
        </w:rPr>
        <w:t>4. Ответственность за нарушение настоящего Порядка</w:t>
      </w:r>
    </w:p>
    <w:p w:rsidR="00CA2737" w:rsidRPr="00E9305A" w:rsidRDefault="00CA2737" w:rsidP="00D13334">
      <w:pPr>
        <w:pStyle w:val="a4"/>
        <w:tabs>
          <w:tab w:val="left" w:pos="434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0"/>
    <w:p w:rsidR="006C2843" w:rsidRDefault="002954FD" w:rsidP="0077002D">
      <w:pPr>
        <w:pStyle w:val="a4"/>
        <w:tabs>
          <w:tab w:val="left" w:pos="43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Нарушение настоящего Порядка субъектом предпринимательской деятельности или физическим лицом, непосредственно осуществляющим деятельность по продаж</w:t>
      </w:r>
      <w:r w:rsidR="00AC3C1D">
        <w:rPr>
          <w:rFonts w:ascii="Times New Roman" w:hAnsi="Times New Roman" w:cs="Times New Roman"/>
          <w:sz w:val="28"/>
          <w:szCs w:val="28"/>
          <w:lang w:eastAsia="ru-RU"/>
        </w:rPr>
        <w:t>е товаров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3C1D">
        <w:rPr>
          <w:rFonts w:ascii="Times New Roman" w:hAnsi="Times New Roman" w:cs="Times New Roman"/>
          <w:sz w:val="28"/>
          <w:szCs w:val="28"/>
          <w:lang w:eastAsia="ru-RU"/>
        </w:rPr>
        <w:t xml:space="preserve">на нестационарном торговом объекте, имеющим краткосрочный характер 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основанием для </w:t>
      </w:r>
      <w:r w:rsidR="00AC3C1D">
        <w:rPr>
          <w:rFonts w:ascii="Times New Roman" w:hAnsi="Times New Roman" w:cs="Times New Roman"/>
          <w:sz w:val="28"/>
          <w:szCs w:val="28"/>
          <w:lang w:eastAsia="ru-RU"/>
        </w:rPr>
        <w:t>аннулирования (отзыва) разрешения.</w:t>
      </w:r>
    </w:p>
    <w:p w:rsidR="006C2843" w:rsidRPr="00E9305A" w:rsidRDefault="006C2843" w:rsidP="00D133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1507" w:rsidRPr="00E9305A" w:rsidRDefault="00AA1507" w:rsidP="00D133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6C04" w:rsidRDefault="003F6C04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6C04" w:rsidRDefault="003F6C04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5198C" w:rsidRDefault="0085198C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Pr="00E9305A" w:rsidRDefault="00060FF2" w:rsidP="008749D7">
      <w:pPr>
        <w:pStyle w:val="a4"/>
        <w:ind w:firstLine="3828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0FF2" w:rsidRDefault="00060FF2" w:rsidP="008749D7">
      <w:pPr>
        <w:tabs>
          <w:tab w:val="left" w:pos="6720"/>
        </w:tabs>
        <w:autoSpaceDE w:val="0"/>
        <w:autoSpaceDN w:val="0"/>
        <w:adjustRightInd w:val="0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 xml:space="preserve">к Порядку размещения </w:t>
      </w:r>
      <w:proofErr w:type="gramStart"/>
      <w:r w:rsidRPr="00E9305A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E9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F2" w:rsidRDefault="00060FF2" w:rsidP="008749D7">
      <w:pPr>
        <w:tabs>
          <w:tab w:val="left" w:pos="6720"/>
        </w:tabs>
        <w:autoSpaceDE w:val="0"/>
        <w:autoSpaceDN w:val="0"/>
        <w:adjustRightInd w:val="0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05A">
        <w:rPr>
          <w:rFonts w:ascii="Times New Roman" w:hAnsi="Times New Roman" w:cs="Times New Roman"/>
          <w:sz w:val="28"/>
          <w:szCs w:val="28"/>
        </w:rPr>
        <w:t xml:space="preserve">имеющих </w:t>
      </w:r>
      <w:proofErr w:type="gramStart"/>
      <w:r w:rsidRPr="00E9305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E9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F2" w:rsidRDefault="00060FF2" w:rsidP="008749D7">
      <w:pPr>
        <w:tabs>
          <w:tab w:val="left" w:pos="6720"/>
        </w:tabs>
        <w:autoSpaceDE w:val="0"/>
        <w:autoSpaceDN w:val="0"/>
        <w:adjustRightInd w:val="0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характер</w:t>
      </w:r>
      <w:r w:rsidRPr="00E93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05A">
        <w:rPr>
          <w:rFonts w:ascii="Times New Roman" w:hAnsi="Times New Roman" w:cs="Times New Roman"/>
          <w:sz w:val="28"/>
          <w:szCs w:val="28"/>
        </w:rPr>
        <w:t>на территории гор</w:t>
      </w:r>
      <w:r>
        <w:rPr>
          <w:rFonts w:ascii="Times New Roman" w:hAnsi="Times New Roman" w:cs="Times New Roman"/>
          <w:sz w:val="28"/>
          <w:szCs w:val="28"/>
        </w:rPr>
        <w:t xml:space="preserve">ода Маркса      </w:t>
      </w:r>
    </w:p>
    <w:p w:rsidR="00060FF2" w:rsidRDefault="008749D7" w:rsidP="008749D7">
      <w:pPr>
        <w:tabs>
          <w:tab w:val="left" w:pos="6720"/>
        </w:tabs>
        <w:autoSpaceDE w:val="0"/>
        <w:autoSpaceDN w:val="0"/>
        <w:adjustRightInd w:val="0"/>
        <w:ind w:firstLine="382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Pr="00695863" w:rsidRDefault="00060FF2" w:rsidP="00060FF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60FF2" w:rsidRPr="00776A53" w:rsidRDefault="00060FF2" w:rsidP="00060F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6A53">
        <w:rPr>
          <w:rFonts w:ascii="Times New Roman" w:hAnsi="Times New Roman" w:cs="Times New Roman"/>
          <w:sz w:val="28"/>
          <w:szCs w:val="28"/>
        </w:rPr>
        <w:t>Схема</w:t>
      </w:r>
    </w:p>
    <w:p w:rsidR="00060FF2" w:rsidRPr="00695863" w:rsidRDefault="00060FF2" w:rsidP="00060F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53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имеющих краткосрочный характер </w:t>
      </w:r>
      <w:r w:rsidRPr="00776A5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4"/>
        <w:gridCol w:w="2126"/>
        <w:gridCol w:w="1275"/>
        <w:gridCol w:w="1276"/>
        <w:gridCol w:w="992"/>
        <w:gridCol w:w="850"/>
      </w:tblGrid>
      <w:tr w:rsidR="00AC3C1D" w:rsidRPr="00695863" w:rsidTr="0077002D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77002D" w:rsidRDefault="00AC3C1D" w:rsidP="00AC3C1D">
            <w:pPr>
              <w:pStyle w:val="a4"/>
              <w:ind w:left="-84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77002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Место расположения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77002D" w:rsidRDefault="00AC3C1D" w:rsidP="00AC3C1D">
            <w:pPr>
              <w:pStyle w:val="a4"/>
              <w:ind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77002D" w:rsidRDefault="00AC3C1D" w:rsidP="00AC3C1D">
            <w:pPr>
              <w:pStyle w:val="a4"/>
              <w:ind w:left="-8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proofErr w:type="gramEnd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</w:t>
            </w:r>
          </w:p>
          <w:p w:rsidR="00AC3C1D" w:rsidRPr="0077002D" w:rsidRDefault="00AC3C1D" w:rsidP="00AC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77002D" w:rsidRDefault="00AC3C1D" w:rsidP="00AC3C1D">
            <w:pPr>
              <w:pStyle w:val="a4"/>
              <w:ind w:left="-80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77002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proofErr w:type="gramEnd"/>
            <w:r w:rsidRPr="0077002D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77002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D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AC3C1D" w:rsidRPr="00695863" w:rsidTr="0077002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г. Маркс, ул. Кирова, Парк «Екатерины»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вата, кукуруза и (или) безалкогольные напитки, мороженое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C1D" w:rsidRPr="00695863" w:rsidTr="0077002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шары, детские игрушки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F368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 w:rsidR="00F36847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C1D" w:rsidRPr="00695863" w:rsidTr="0077002D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Городской пляж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шары, детские игрушки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C1D" w:rsidRPr="00695863" w:rsidTr="0077002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г. Маркс, пр. Ленина,</w:t>
            </w:r>
          </w:p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д. 18-20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вата, кукуруза и (или) безалкогольные напитки, мороженое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C1D" w:rsidRPr="00695863" w:rsidTr="0077002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шары, детские игрушки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C1D" w:rsidRPr="00695863" w:rsidTr="0077002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Шашлык, напитки, кондитерские и хлебобулочные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3C1D" w:rsidRPr="00695863" w:rsidTr="0077002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Мясная, молочная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кондитерская  продукция.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чулочные изделия, нижнее белье, трикотажные изделия, постельное белье, обувь (ярмарочная торговля)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226962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3C1D" w:rsidRPr="00695863" w:rsidTr="007700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Pr="006262CB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примерно в 10 м. от нежилого дома, расположенного по адресу пр. Ленина, д. 68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по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C1D" w:rsidRPr="00695863" w:rsidTr="007700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примерно в 5 м. от нежилого здания, расположенного по адресу: ул. Кирова, д. 52 «А» по направлению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запад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по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C1D" w:rsidRPr="00695863" w:rsidTr="007700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примерно в 10 м. от нежилого здания, расположенного по адресу: пр. Ленина, д. 101 «А», по направлению на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по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C1D" w:rsidRPr="00695863" w:rsidTr="007700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примерно в 8 м. от нежилого здания, расположенного по адресу: пр. Строителей,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направлению на 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по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C1D" w:rsidRPr="00695863" w:rsidTr="007700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примерно в 12 м. от нежилого здания, расположенного по адресу: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62, по направлению на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F36847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по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C1D" w:rsidRPr="00695863" w:rsidTr="0077002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Маркс, примерно в 30 м. от МКЖД, расположенного по адресу: ул. 10-я Линия, д. 55, по направлению на юг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26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6262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1D" w:rsidRDefault="00AC3C1D" w:rsidP="00AC3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60FF2" w:rsidRDefault="00060FF2" w:rsidP="00060F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2570" w:rsidRPr="00695863" w:rsidRDefault="00932570" w:rsidP="00060F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060FF2">
      <w:pPr>
        <w:tabs>
          <w:tab w:val="left" w:pos="52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0FF2" w:rsidRDefault="00060FF2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3C1D" w:rsidRDefault="00AC3C1D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3C1D" w:rsidRDefault="00AC3C1D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3C1D" w:rsidRDefault="00AC3C1D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3C1D" w:rsidRDefault="00AC3C1D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EA7" w:rsidRDefault="009D6EA7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EA7" w:rsidRDefault="009D6EA7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3C1D" w:rsidRDefault="00AC3C1D" w:rsidP="00D15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B38B0" w:rsidRPr="00E9305A" w:rsidTr="002F68D4">
        <w:tc>
          <w:tcPr>
            <w:tcW w:w="4785" w:type="dxa"/>
          </w:tcPr>
          <w:p w:rsidR="009B38B0" w:rsidRPr="00E9305A" w:rsidRDefault="00FC1F44" w:rsidP="00D13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br w:type="page"/>
            </w:r>
          </w:p>
        </w:tc>
        <w:tc>
          <w:tcPr>
            <w:tcW w:w="5104" w:type="dxa"/>
          </w:tcPr>
          <w:p w:rsidR="009B38B0" w:rsidRPr="00E9305A" w:rsidRDefault="009B38B0" w:rsidP="00D1333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Приложение </w:t>
            </w:r>
            <w:r w:rsidR="00354AA9"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AC3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38B0" w:rsidRPr="00E9305A" w:rsidRDefault="00A94E15" w:rsidP="00AE35A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>к Порядку размещения нестационарных торговых объектов</w:t>
            </w:r>
            <w:r w:rsidR="00536A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35A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536A5F" w:rsidRPr="00E9305A">
              <w:rPr>
                <w:rFonts w:ascii="Times New Roman" w:hAnsi="Times New Roman" w:cs="Times New Roman"/>
                <w:sz w:val="28"/>
                <w:szCs w:val="28"/>
              </w:rPr>
              <w:t>имеющих краткосрочный характер</w:t>
            </w:r>
            <w:r w:rsidR="00536A5F"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 территории </w:t>
            </w:r>
            <w:r w:rsidRPr="00E9305A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8D0F1D">
              <w:rPr>
                <w:rFonts w:ascii="Times New Roman" w:hAnsi="Times New Roman" w:cs="Times New Roman"/>
                <w:sz w:val="28"/>
                <w:szCs w:val="28"/>
              </w:rPr>
              <w:t>ода Маркса Саратовской области.</w:t>
            </w:r>
          </w:p>
        </w:tc>
      </w:tr>
    </w:tbl>
    <w:p w:rsidR="009B38B0" w:rsidRPr="00E9305A" w:rsidRDefault="009B38B0" w:rsidP="00D133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984" w:rsidRPr="00E9305A" w:rsidRDefault="000B4F94" w:rsidP="00D1333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</w:p>
    <w:p w:rsidR="001655D2" w:rsidRPr="00E9305A" w:rsidRDefault="001655D2" w:rsidP="00D1333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905"/>
      </w:tblGrid>
      <w:tr w:rsidR="001655D2" w:rsidRPr="00E9305A" w:rsidTr="001655D2">
        <w:tc>
          <w:tcPr>
            <w:tcW w:w="4876" w:type="dxa"/>
          </w:tcPr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1655D2" w:rsidRPr="00E9305A" w:rsidRDefault="00536A5F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655D2"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1655D2"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55D2"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 _______________________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местонахождения: 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(предприятия): _________________________________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(Ф.И.О., для юридического лица)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ИНН заявителя: 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ОГРН: ___________________________</w:t>
            </w:r>
          </w:p>
          <w:p w:rsidR="001655D2" w:rsidRPr="00E9305A" w:rsidRDefault="001655D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______________</w:t>
            </w:r>
          </w:p>
        </w:tc>
      </w:tr>
    </w:tbl>
    <w:p w:rsidR="00767384" w:rsidRPr="00E9305A" w:rsidRDefault="0076738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4" w:rsidRPr="00E9305A" w:rsidRDefault="0076738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A" w:rsidRDefault="007326E6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56BE" w:rsidRPr="00E9305A" w:rsidRDefault="00D156BE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1A" w:rsidRPr="00E9305A" w:rsidRDefault="000B4F94" w:rsidP="00EA795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размещения нестационарного торгового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AE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950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 w:rsidR="00EA79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A7950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</w:t>
      </w:r>
      <w:r w:rsidR="00EA79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7950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0E291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E18BF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E291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291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B4F94" w:rsidRPr="00E9305A" w:rsidRDefault="000B4F94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объекта)</w:t>
      </w:r>
    </w:p>
    <w:p w:rsidR="000B4F94" w:rsidRPr="00E9305A" w:rsidRDefault="00EA7950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 НТО</w:t>
      </w:r>
      <w:r w:rsidR="0039298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9298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9305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A7950" w:rsidRDefault="00EA7950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(дата)</w:t>
      </w:r>
    </w:p>
    <w:p w:rsidR="00EA7950" w:rsidRDefault="00EA7950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94" w:rsidRPr="00E9305A" w:rsidRDefault="000B4F9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4F94" w:rsidRPr="00E9305A" w:rsidRDefault="00FB6EE7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ассортимент)</w:t>
      </w:r>
    </w:p>
    <w:p w:rsidR="000B4F94" w:rsidRPr="00E9305A" w:rsidRDefault="000B4F9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4F94" w:rsidRPr="00E9305A" w:rsidRDefault="000B4F9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B4F94" w:rsidRPr="00E9305A" w:rsidRDefault="000B4F9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</w:t>
      </w:r>
      <w:proofErr w:type="gramStart"/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B4F94" w:rsidRPr="00E9305A" w:rsidRDefault="00FB6EE7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4F94" w:rsidRPr="00E9305A" w:rsidRDefault="000B4F9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B6EE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B4F94" w:rsidRPr="00E9305A" w:rsidRDefault="00FB6EE7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4F94" w:rsidRPr="00E9305A" w:rsidRDefault="00FB6EE7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B6EE7" w:rsidRPr="00E9305A" w:rsidRDefault="00FB6EE7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B6EE7" w:rsidRPr="00E9305A" w:rsidRDefault="00FB6EE7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94" w:rsidRPr="00E9305A" w:rsidRDefault="000B4F94" w:rsidP="00D1333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8C40F5" w:rsidRPr="00E9305A">
        <w:rPr>
          <w:rFonts w:ascii="Times New Roman" w:hAnsi="Times New Roman" w:cs="Times New Roman"/>
          <w:bCs/>
          <w:sz w:val="28"/>
          <w:szCs w:val="28"/>
        </w:rPr>
        <w:t>порядком выдачи разрешений на право размещения нестационарного торгового объекта</w:t>
      </w:r>
      <w:r w:rsidR="00EA7950">
        <w:rPr>
          <w:rFonts w:ascii="Times New Roman" w:hAnsi="Times New Roman" w:cs="Times New Roman"/>
          <w:bCs/>
          <w:sz w:val="28"/>
          <w:szCs w:val="28"/>
        </w:rPr>
        <w:t>,</w:t>
      </w:r>
      <w:r w:rsidR="008C40F5" w:rsidRPr="00E93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950" w:rsidRPr="00E9305A">
        <w:rPr>
          <w:rFonts w:ascii="Times New Roman" w:hAnsi="Times New Roman" w:cs="Times New Roman"/>
          <w:bCs/>
          <w:sz w:val="28"/>
          <w:szCs w:val="28"/>
        </w:rPr>
        <w:t>имеющих краткосрочный характер</w:t>
      </w:r>
      <w:r w:rsidR="00EA7950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8BF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Маркс Саратовской области</w:t>
      </w:r>
      <w:r w:rsidR="008C40F5" w:rsidRPr="00E930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и обязуюсь его соблюдать.</w:t>
      </w:r>
    </w:p>
    <w:p w:rsidR="00AC5952" w:rsidRPr="00E9305A" w:rsidRDefault="00AC5952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D2" w:rsidRPr="00E9305A" w:rsidRDefault="007663D2" w:rsidP="00D13334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Приложение:  на _______ листах.</w:t>
      </w:r>
    </w:p>
    <w:p w:rsidR="007B4B30" w:rsidRPr="00E9305A" w:rsidRDefault="007663D2" w:rsidP="00D13334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br/>
        <w:t>1.</w:t>
      </w:r>
      <w:r w:rsidRPr="00E9305A">
        <w:rPr>
          <w:rFonts w:ascii="Times New Roman" w:hAnsi="Times New Roman" w:cs="Times New Roman"/>
          <w:sz w:val="28"/>
          <w:szCs w:val="28"/>
        </w:rPr>
        <w:tab/>
      </w:r>
      <w:r w:rsidR="007B4B30" w:rsidRPr="00E9305A">
        <w:rPr>
          <w:rFonts w:ascii="Times New Roman" w:hAnsi="Times New Roman" w:cs="Times New Roman"/>
          <w:sz w:val="28"/>
          <w:szCs w:val="28"/>
        </w:rPr>
        <w:t>К</w:t>
      </w:r>
      <w:r w:rsidRPr="00E9305A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или индивидуального предпринимателя.</w:t>
      </w:r>
    </w:p>
    <w:p w:rsidR="007663D2" w:rsidRPr="00E9305A" w:rsidRDefault="007663D2" w:rsidP="00D13334">
      <w:pPr>
        <w:tabs>
          <w:tab w:val="left" w:pos="378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D2" w:rsidRPr="00E9305A" w:rsidRDefault="007663D2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D2" w:rsidRPr="00E9305A" w:rsidRDefault="007663D2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952" w:rsidRPr="00E9305A" w:rsidRDefault="00AC5952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94" w:rsidRPr="00E9305A" w:rsidRDefault="002F24F7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20__ г. </w:t>
      </w:r>
      <w:r w:rsidR="00AC5952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  <w:r w:rsidR="00AC5952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26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52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919"/>
        <w:gridCol w:w="2206"/>
      </w:tblGrid>
      <w:tr w:rsidR="00AC5952" w:rsidRPr="00E9305A" w:rsidTr="00945269">
        <w:tc>
          <w:tcPr>
            <w:tcW w:w="3510" w:type="dxa"/>
          </w:tcPr>
          <w:p w:rsidR="00AC5952" w:rsidRPr="00E9305A" w:rsidRDefault="00AC595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подачи заявления)</w:t>
            </w:r>
          </w:p>
        </w:tc>
        <w:tc>
          <w:tcPr>
            <w:tcW w:w="3969" w:type="dxa"/>
          </w:tcPr>
          <w:p w:rsidR="00AC5952" w:rsidRPr="00E9305A" w:rsidRDefault="00AC5952" w:rsidP="00D133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предпринимателя, руководителя организации, доверенного лица)</w:t>
            </w:r>
          </w:p>
        </w:tc>
        <w:tc>
          <w:tcPr>
            <w:tcW w:w="2233" w:type="dxa"/>
          </w:tcPr>
          <w:p w:rsidR="00AC5952" w:rsidRPr="00E9305A" w:rsidRDefault="00AC5952" w:rsidP="00D133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  <w:p w:rsidR="00AC5952" w:rsidRPr="00E9305A" w:rsidRDefault="00AC5952" w:rsidP="00D1333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4F94" w:rsidRPr="00E9305A" w:rsidRDefault="000B4F94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r w:rsidR="005F2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952" w:rsidRPr="00E9305A" w:rsidRDefault="00AC5952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376EC7" w:rsidRPr="00E9305A" w:rsidTr="00627950">
        <w:tc>
          <w:tcPr>
            <w:tcW w:w="4219" w:type="dxa"/>
          </w:tcPr>
          <w:p w:rsidR="00376EC7" w:rsidRPr="00E9305A" w:rsidRDefault="00376EC7" w:rsidP="00D13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6EC7" w:rsidRPr="00E9305A" w:rsidRDefault="00376EC7" w:rsidP="00D1333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Приложение </w:t>
            </w:r>
            <w:r w:rsidR="00354AA9"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9616E0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  <w:p w:rsidR="00376EC7" w:rsidRPr="00E9305A" w:rsidRDefault="00376EC7" w:rsidP="003B606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>к Порядку размещения нестационарных торговых объектов</w:t>
            </w:r>
            <w:r w:rsidR="00EA7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EA7950" w:rsidRPr="00E9305A">
              <w:rPr>
                <w:rFonts w:ascii="Times New Roman" w:hAnsi="Times New Roman" w:cs="Times New Roman"/>
                <w:sz w:val="28"/>
                <w:szCs w:val="28"/>
              </w:rPr>
              <w:t>имеющих краткосрочный характер</w:t>
            </w:r>
            <w:r w:rsidR="00EA7950" w:rsidRPr="00E93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305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 территории </w:t>
            </w:r>
            <w:r w:rsidRPr="00E9305A">
              <w:rPr>
                <w:rFonts w:ascii="Times New Roman" w:hAnsi="Times New Roman" w:cs="Times New Roman"/>
                <w:sz w:val="28"/>
                <w:szCs w:val="28"/>
              </w:rPr>
              <w:t>города Маркса</w:t>
            </w:r>
            <w:r w:rsidR="00D156BE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области.</w:t>
            </w:r>
          </w:p>
        </w:tc>
      </w:tr>
    </w:tbl>
    <w:p w:rsidR="00EC10CA" w:rsidRPr="00E9305A" w:rsidRDefault="00EC10CA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9" w:rsidRPr="00E9305A" w:rsidRDefault="00E632A9" w:rsidP="00D133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t xml:space="preserve">                                                                   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632A9" w:rsidRPr="00E9305A" w:rsidRDefault="00E632A9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9" w:rsidRPr="00E9305A" w:rsidRDefault="00E632A9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354A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E632A9" w:rsidRPr="00E9305A" w:rsidRDefault="00E632A9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9" w:rsidRPr="00E9305A" w:rsidRDefault="00E632A9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Маркс,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                         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4F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20___ г.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9" w:rsidRPr="00E9305A" w:rsidRDefault="00E632A9" w:rsidP="00D1333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  подтверждает   отвод   места   для  осуществления  торговли, расположенного по адресу: 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место</w:t>
      </w:r>
      <w:r w:rsidR="003B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палатка 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объекта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8E053A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632A9" w:rsidRPr="00E9305A" w:rsidRDefault="00EA7950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размещения НТО </w:t>
      </w:r>
      <w:r w:rsidR="00E632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C6314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632A9" w:rsidRPr="00E9305A" w:rsidRDefault="00EA7950" w:rsidP="00EA79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632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E632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32A9" w:rsidRPr="00E9305A" w:rsidRDefault="002F24F7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осуществления торговли: «____»</w:t>
      </w:r>
      <w:r w:rsidR="00E632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20___ г.</w:t>
      </w:r>
    </w:p>
    <w:p w:rsidR="00E632A9" w:rsidRPr="00E9305A" w:rsidRDefault="002F24F7" w:rsidP="00D13334">
      <w:pPr>
        <w:ind w:firstLine="38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E632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20___ г.</w:t>
      </w:r>
    </w:p>
    <w:p w:rsidR="00E632A9" w:rsidRPr="00E9305A" w:rsidRDefault="002F24F7" w:rsidP="00D13334">
      <w:pPr>
        <w:ind w:firstLine="39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E632A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20___ г.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выдано</w:t>
      </w:r>
      <w:r w:rsidR="00AE1D7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="00AE1D7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32A9" w:rsidRPr="00E9305A" w:rsidRDefault="00E632A9" w:rsidP="00D133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 w:rsidR="00AE1D7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AE1D77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 предпринимателя)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733E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733E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2A9" w:rsidRPr="00E9305A" w:rsidRDefault="00E632A9" w:rsidP="00D1333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  требованиями   законодательства   при   осуществлении   данного  вида</w:t>
      </w:r>
      <w:r w:rsidR="003733E9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том числе к содержанию прилегающей территории и обращению</w:t>
      </w:r>
      <w:r w:rsidR="00F319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отходами, ознакомлен __________________</w:t>
      </w:r>
      <w:r w:rsidR="00F31994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632A9" w:rsidRPr="00E9305A" w:rsidRDefault="00E632A9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(подпись владельца объекта торговли)</w:t>
      </w:r>
    </w:p>
    <w:p w:rsidR="00DD6AA1" w:rsidRDefault="00DD6AA1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50" w:rsidRPr="00E9305A" w:rsidRDefault="00EA7950" w:rsidP="00D13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94" w:rsidRPr="00E9305A" w:rsidRDefault="00EA7950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663D2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663D2" w:rsidRPr="00E9305A" w:rsidRDefault="004143E5" w:rsidP="00D1333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63D2"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/_____________/</w:t>
      </w:r>
      <w:r w:rsidR="008519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43E5" w:rsidRDefault="004143E5" w:rsidP="00D133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92FD3" w:rsidRPr="00E9305A" w:rsidRDefault="00892FD3" w:rsidP="00D1333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4F94" w:rsidRDefault="000B4F94" w:rsidP="00D13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EA7" w:rsidRPr="00695863" w:rsidRDefault="009D6EA7" w:rsidP="009D6EA7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9586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6EA7" w:rsidRDefault="009D6EA7" w:rsidP="009D6EA7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5863">
        <w:rPr>
          <w:rFonts w:ascii="Times New Roman" w:hAnsi="Times New Roman" w:cs="Times New Roman"/>
          <w:sz w:val="28"/>
          <w:szCs w:val="28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586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О.А. Мазанова</w:t>
      </w:r>
    </w:p>
    <w:p w:rsidR="009D6EA7" w:rsidRPr="00E9305A" w:rsidRDefault="009D6EA7" w:rsidP="00D13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D6EA7" w:rsidRPr="00E9305A" w:rsidSect="0094543E">
      <w:footerReference w:type="defaul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BB" w:rsidRDefault="009340BB" w:rsidP="00E34C8F">
      <w:r>
        <w:separator/>
      </w:r>
    </w:p>
  </w:endnote>
  <w:endnote w:type="continuationSeparator" w:id="0">
    <w:p w:rsidR="009340BB" w:rsidRDefault="009340BB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BB" w:rsidRDefault="009340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BB" w:rsidRDefault="009340BB" w:rsidP="00E34C8F">
      <w:r>
        <w:separator/>
      </w:r>
    </w:p>
  </w:footnote>
  <w:footnote w:type="continuationSeparator" w:id="0">
    <w:p w:rsidR="009340BB" w:rsidRDefault="009340BB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6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7"/>
  </w:num>
  <w:num w:numId="10">
    <w:abstractNumId w:val="6"/>
  </w:num>
  <w:num w:numId="11">
    <w:abstractNumId w:val="18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2"/>
  </w:num>
  <w:num w:numId="29">
    <w:abstractNumId w:val="1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CC"/>
    <w:rsid w:val="00043BD2"/>
    <w:rsid w:val="000462E7"/>
    <w:rsid w:val="0004667E"/>
    <w:rsid w:val="0004739D"/>
    <w:rsid w:val="00047A17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4FD"/>
    <w:rsid w:val="00084882"/>
    <w:rsid w:val="0008670A"/>
    <w:rsid w:val="000868B3"/>
    <w:rsid w:val="00086E14"/>
    <w:rsid w:val="0009068C"/>
    <w:rsid w:val="000921DC"/>
    <w:rsid w:val="0009263C"/>
    <w:rsid w:val="00093FF4"/>
    <w:rsid w:val="000943DB"/>
    <w:rsid w:val="000947F1"/>
    <w:rsid w:val="00094BDD"/>
    <w:rsid w:val="0009712F"/>
    <w:rsid w:val="000A2BEB"/>
    <w:rsid w:val="000A3351"/>
    <w:rsid w:val="000A3F29"/>
    <w:rsid w:val="000A4F7F"/>
    <w:rsid w:val="000A5B8A"/>
    <w:rsid w:val="000A779B"/>
    <w:rsid w:val="000B0BBB"/>
    <w:rsid w:val="000B0E2B"/>
    <w:rsid w:val="000B0EEF"/>
    <w:rsid w:val="000B28A2"/>
    <w:rsid w:val="000B2C54"/>
    <w:rsid w:val="000B2FE8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413E"/>
    <w:rsid w:val="001152BD"/>
    <w:rsid w:val="0011540E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4023"/>
    <w:rsid w:val="00135108"/>
    <w:rsid w:val="001366BB"/>
    <w:rsid w:val="00137065"/>
    <w:rsid w:val="001370AB"/>
    <w:rsid w:val="00140F97"/>
    <w:rsid w:val="00140FEF"/>
    <w:rsid w:val="00141795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AFC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4EC9"/>
    <w:rsid w:val="001A5903"/>
    <w:rsid w:val="001A6AA0"/>
    <w:rsid w:val="001A78E5"/>
    <w:rsid w:val="001A7AC9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296"/>
    <w:rsid w:val="00207FAE"/>
    <w:rsid w:val="00210880"/>
    <w:rsid w:val="00211A98"/>
    <w:rsid w:val="00212098"/>
    <w:rsid w:val="00213037"/>
    <w:rsid w:val="00213E73"/>
    <w:rsid w:val="002144EA"/>
    <w:rsid w:val="00216756"/>
    <w:rsid w:val="0021763B"/>
    <w:rsid w:val="00217A36"/>
    <w:rsid w:val="00221C47"/>
    <w:rsid w:val="00222114"/>
    <w:rsid w:val="00223CC6"/>
    <w:rsid w:val="0022409C"/>
    <w:rsid w:val="00226962"/>
    <w:rsid w:val="0022777B"/>
    <w:rsid w:val="00231A5C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73A"/>
    <w:rsid w:val="00243E0D"/>
    <w:rsid w:val="00244568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68F7"/>
    <w:rsid w:val="00276D81"/>
    <w:rsid w:val="00276E7A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81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1971"/>
    <w:rsid w:val="002F24F7"/>
    <w:rsid w:val="002F2946"/>
    <w:rsid w:val="002F5ACF"/>
    <w:rsid w:val="002F68D4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E63"/>
    <w:rsid w:val="003622C1"/>
    <w:rsid w:val="00362462"/>
    <w:rsid w:val="00363DCA"/>
    <w:rsid w:val="003661E1"/>
    <w:rsid w:val="00372DD0"/>
    <w:rsid w:val="003733E9"/>
    <w:rsid w:val="003753AC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5CA"/>
    <w:rsid w:val="003D26E5"/>
    <w:rsid w:val="003D336E"/>
    <w:rsid w:val="003D54F9"/>
    <w:rsid w:val="003D57C3"/>
    <w:rsid w:val="003D6167"/>
    <w:rsid w:val="003E08BD"/>
    <w:rsid w:val="003E1C98"/>
    <w:rsid w:val="003E1F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6C04"/>
    <w:rsid w:val="004008D3"/>
    <w:rsid w:val="00401004"/>
    <w:rsid w:val="00401359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30DF7"/>
    <w:rsid w:val="00431BE5"/>
    <w:rsid w:val="00433658"/>
    <w:rsid w:val="00433EBC"/>
    <w:rsid w:val="00434621"/>
    <w:rsid w:val="00435B07"/>
    <w:rsid w:val="00441C04"/>
    <w:rsid w:val="004424B2"/>
    <w:rsid w:val="00442A04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60C"/>
    <w:rsid w:val="004B1AD5"/>
    <w:rsid w:val="004B1F9E"/>
    <w:rsid w:val="004B3253"/>
    <w:rsid w:val="004B4E20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28D"/>
    <w:rsid w:val="004C7CB8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1EA"/>
    <w:rsid w:val="00500682"/>
    <w:rsid w:val="0050070E"/>
    <w:rsid w:val="00500A85"/>
    <w:rsid w:val="00500C65"/>
    <w:rsid w:val="0050381D"/>
    <w:rsid w:val="00504065"/>
    <w:rsid w:val="00504293"/>
    <w:rsid w:val="00507187"/>
    <w:rsid w:val="00507E87"/>
    <w:rsid w:val="0051131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451DC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652"/>
    <w:rsid w:val="0063139E"/>
    <w:rsid w:val="0063254E"/>
    <w:rsid w:val="00634208"/>
    <w:rsid w:val="006367A3"/>
    <w:rsid w:val="00636D4D"/>
    <w:rsid w:val="00637F30"/>
    <w:rsid w:val="006418D1"/>
    <w:rsid w:val="00642889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DDC"/>
    <w:rsid w:val="00656DE1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4730"/>
    <w:rsid w:val="00676BFB"/>
    <w:rsid w:val="006774B5"/>
    <w:rsid w:val="00680521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6657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24D5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5307"/>
    <w:rsid w:val="00725437"/>
    <w:rsid w:val="00725B39"/>
    <w:rsid w:val="00725DD4"/>
    <w:rsid w:val="00726551"/>
    <w:rsid w:val="00727EB2"/>
    <w:rsid w:val="007326E6"/>
    <w:rsid w:val="00732E05"/>
    <w:rsid w:val="007340BA"/>
    <w:rsid w:val="00734CB1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02D"/>
    <w:rsid w:val="00770588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4A4"/>
    <w:rsid w:val="007A2675"/>
    <w:rsid w:val="007A2C93"/>
    <w:rsid w:val="007A42D1"/>
    <w:rsid w:val="007A67CA"/>
    <w:rsid w:val="007B099F"/>
    <w:rsid w:val="007B157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0E70"/>
    <w:rsid w:val="007E1957"/>
    <w:rsid w:val="007E1E89"/>
    <w:rsid w:val="007E2666"/>
    <w:rsid w:val="007E2C9F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591F"/>
    <w:rsid w:val="00807312"/>
    <w:rsid w:val="00807406"/>
    <w:rsid w:val="00807892"/>
    <w:rsid w:val="00807C1C"/>
    <w:rsid w:val="008100A9"/>
    <w:rsid w:val="008109B6"/>
    <w:rsid w:val="00811197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C94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9E"/>
    <w:rsid w:val="00850215"/>
    <w:rsid w:val="00850568"/>
    <w:rsid w:val="008505DE"/>
    <w:rsid w:val="0085198C"/>
    <w:rsid w:val="00851FC0"/>
    <w:rsid w:val="00852834"/>
    <w:rsid w:val="00852EBD"/>
    <w:rsid w:val="008537BB"/>
    <w:rsid w:val="008541E9"/>
    <w:rsid w:val="00855A8F"/>
    <w:rsid w:val="00855E21"/>
    <w:rsid w:val="00856145"/>
    <w:rsid w:val="00857209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49D7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2FD3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29A7"/>
    <w:rsid w:val="008E3BCA"/>
    <w:rsid w:val="008E3EB2"/>
    <w:rsid w:val="008E5304"/>
    <w:rsid w:val="008E632C"/>
    <w:rsid w:val="008E6C77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1EB7"/>
    <w:rsid w:val="00931F22"/>
    <w:rsid w:val="00932570"/>
    <w:rsid w:val="00932B1F"/>
    <w:rsid w:val="00932DD5"/>
    <w:rsid w:val="009340BB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543E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225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6EA7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57CA"/>
    <w:rsid w:val="00A03100"/>
    <w:rsid w:val="00A046A9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98"/>
    <w:rsid w:val="00A2739B"/>
    <w:rsid w:val="00A27B5E"/>
    <w:rsid w:val="00A32675"/>
    <w:rsid w:val="00A32B99"/>
    <w:rsid w:val="00A32BD0"/>
    <w:rsid w:val="00A32D3F"/>
    <w:rsid w:val="00A34698"/>
    <w:rsid w:val="00A37421"/>
    <w:rsid w:val="00A37F0C"/>
    <w:rsid w:val="00A40B81"/>
    <w:rsid w:val="00A421A7"/>
    <w:rsid w:val="00A444BB"/>
    <w:rsid w:val="00A45D22"/>
    <w:rsid w:val="00A45E46"/>
    <w:rsid w:val="00A464CA"/>
    <w:rsid w:val="00A477DC"/>
    <w:rsid w:val="00A47E70"/>
    <w:rsid w:val="00A53329"/>
    <w:rsid w:val="00A53AB6"/>
    <w:rsid w:val="00A54222"/>
    <w:rsid w:val="00A570FD"/>
    <w:rsid w:val="00A5713C"/>
    <w:rsid w:val="00A57244"/>
    <w:rsid w:val="00A574FB"/>
    <w:rsid w:val="00A57779"/>
    <w:rsid w:val="00A6098A"/>
    <w:rsid w:val="00A6221B"/>
    <w:rsid w:val="00A65E27"/>
    <w:rsid w:val="00A66046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2A76"/>
    <w:rsid w:val="00AC3209"/>
    <w:rsid w:val="00AC370F"/>
    <w:rsid w:val="00AC3C1D"/>
    <w:rsid w:val="00AC40F2"/>
    <w:rsid w:val="00AC5952"/>
    <w:rsid w:val="00AC6327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FF"/>
    <w:rsid w:val="00B060B7"/>
    <w:rsid w:val="00B0765E"/>
    <w:rsid w:val="00B07826"/>
    <w:rsid w:val="00B078A4"/>
    <w:rsid w:val="00B10036"/>
    <w:rsid w:val="00B10BFE"/>
    <w:rsid w:val="00B12059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30DAF"/>
    <w:rsid w:val="00B31656"/>
    <w:rsid w:val="00B329B0"/>
    <w:rsid w:val="00B33504"/>
    <w:rsid w:val="00B33631"/>
    <w:rsid w:val="00B35CFF"/>
    <w:rsid w:val="00B36B6B"/>
    <w:rsid w:val="00B36C26"/>
    <w:rsid w:val="00B41CDF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B9C"/>
    <w:rsid w:val="00B73E69"/>
    <w:rsid w:val="00B755EA"/>
    <w:rsid w:val="00B76DD1"/>
    <w:rsid w:val="00B770A5"/>
    <w:rsid w:val="00B77B73"/>
    <w:rsid w:val="00B805D0"/>
    <w:rsid w:val="00B807A4"/>
    <w:rsid w:val="00B80E15"/>
    <w:rsid w:val="00B81418"/>
    <w:rsid w:val="00B81FFF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381"/>
    <w:rsid w:val="00BD6C70"/>
    <w:rsid w:val="00BD7B1D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897"/>
    <w:rsid w:val="00C31DAB"/>
    <w:rsid w:val="00C32772"/>
    <w:rsid w:val="00C33C81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E42"/>
    <w:rsid w:val="00CA2200"/>
    <w:rsid w:val="00CA2639"/>
    <w:rsid w:val="00CA2737"/>
    <w:rsid w:val="00CA2835"/>
    <w:rsid w:val="00CA2C48"/>
    <w:rsid w:val="00CA335C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4095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4E2"/>
    <w:rsid w:val="00CF7542"/>
    <w:rsid w:val="00CF792A"/>
    <w:rsid w:val="00CF7EB1"/>
    <w:rsid w:val="00D00A34"/>
    <w:rsid w:val="00D01543"/>
    <w:rsid w:val="00D03B71"/>
    <w:rsid w:val="00D03E4E"/>
    <w:rsid w:val="00D0411A"/>
    <w:rsid w:val="00D05A5E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BE9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07D1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512E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97FCF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606E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3BCD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2CA2"/>
    <w:rsid w:val="00F53C4C"/>
    <w:rsid w:val="00F577B8"/>
    <w:rsid w:val="00F601B2"/>
    <w:rsid w:val="00F616D3"/>
    <w:rsid w:val="00F63513"/>
    <w:rsid w:val="00F6424D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24FC"/>
    <w:rsid w:val="00F94A84"/>
    <w:rsid w:val="00F9501D"/>
    <w:rsid w:val="00F95774"/>
    <w:rsid w:val="00F97F4A"/>
    <w:rsid w:val="00FA05A2"/>
    <w:rsid w:val="00FA232D"/>
    <w:rsid w:val="00FA24E1"/>
    <w:rsid w:val="00FA3EEC"/>
    <w:rsid w:val="00FA4BA8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6BDB"/>
    <w:rsid w:val="00FD731B"/>
    <w:rsid w:val="00FD73E4"/>
    <w:rsid w:val="00FE046A"/>
    <w:rsid w:val="00FE23B3"/>
    <w:rsid w:val="00FE24E4"/>
    <w:rsid w:val="00FE3AD4"/>
    <w:rsid w:val="00FE3C0F"/>
    <w:rsid w:val="00FE4F7C"/>
    <w:rsid w:val="00FE54AC"/>
    <w:rsid w:val="00FE62FA"/>
    <w:rsid w:val="00FE67B7"/>
    <w:rsid w:val="00FE7BF6"/>
    <w:rsid w:val="00FF12D2"/>
    <w:rsid w:val="00FF1554"/>
    <w:rsid w:val="00FF17A4"/>
    <w:rsid w:val="00FF229C"/>
    <w:rsid w:val="00FF26FE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4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822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955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2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A7EF-C8DC-41E4-B65E-AC0FFEC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14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гундоровавм</cp:lastModifiedBy>
  <cp:revision>276</cp:revision>
  <cp:lastPrinted>2019-04-12T08:42:00Z</cp:lastPrinted>
  <dcterms:created xsi:type="dcterms:W3CDTF">2016-03-16T16:16:00Z</dcterms:created>
  <dcterms:modified xsi:type="dcterms:W3CDTF">2019-04-12T08:44:00Z</dcterms:modified>
</cp:coreProperties>
</file>